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403B8A">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86054E" w:rsidRDefault="0086054E" w:rsidP="007E1AF6">
                  <w:pPr>
                    <w:pStyle w:val="a1"/>
                    <w:numPr>
                      <w:ilvl w:val="0"/>
                      <w:numId w:val="0"/>
                    </w:numPr>
                    <w:ind w:left="1134"/>
                  </w:pPr>
                  <w:r>
                    <w:t xml:space="preserve">Приложение № 3 </w:t>
                  </w:r>
                </w:p>
                <w:p w:rsidR="0086054E" w:rsidRDefault="0086054E"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BC576A" w:rsidRDefault="00B64B2E" w:rsidP="00BC576A">
      <w:pPr>
        <w:pStyle w:val="21"/>
        <w:rPr>
          <w:rFonts w:asciiTheme="minorHAnsi" w:eastAsiaTheme="minorEastAsia" w:hAnsiTheme="minorHAnsi" w:cstheme="minorBidi"/>
          <w:b w:val="0"/>
          <w:bCs/>
          <w:caps/>
          <w:snapToGrid/>
          <w:sz w:val="22"/>
          <w:szCs w:val="22"/>
        </w:rPr>
      </w:pPr>
      <w:r w:rsidRPr="00C97FA4">
        <w:rPr>
          <w:bCs/>
          <w:szCs w:val="24"/>
        </w:rPr>
        <w:fldChar w:fldCharType="begin"/>
      </w:r>
      <w:r w:rsidR="00EC5F37" w:rsidRPr="00C97FA4">
        <w:rPr>
          <w:szCs w:val="24"/>
        </w:rPr>
        <w:instrText xml:space="preserve"> TOC \o "2-2" \h \z \t "Заголовок 1;1;Пункт2;3" </w:instrText>
      </w:r>
      <w:r w:rsidRPr="00C97FA4">
        <w:rPr>
          <w:bCs/>
          <w:szCs w:val="24"/>
        </w:rPr>
        <w:fldChar w:fldCharType="separate"/>
      </w:r>
      <w:hyperlink w:anchor="_Toc58425967" w:history="1">
        <w:r w:rsidR="00BC576A" w:rsidRPr="006E2AB5">
          <w:rPr>
            <w:rStyle w:val="aa"/>
          </w:rPr>
          <w:t>1.</w:t>
        </w:r>
        <w:r w:rsidR="00BC576A">
          <w:rPr>
            <w:rFonts w:asciiTheme="minorHAnsi" w:eastAsiaTheme="minorEastAsia" w:hAnsiTheme="minorHAnsi" w:cstheme="minorBidi"/>
            <w:b w:val="0"/>
            <w:bCs/>
            <w:caps/>
            <w:snapToGrid/>
            <w:sz w:val="22"/>
            <w:szCs w:val="22"/>
          </w:rPr>
          <w:tab/>
        </w:r>
        <w:r w:rsidR="00BC576A" w:rsidRPr="006E2AB5">
          <w:rPr>
            <w:rStyle w:val="aa"/>
          </w:rPr>
          <w:t>ТРЕБОВАНИЯ К СОСТАВУ ЗАЯВКИ</w:t>
        </w:r>
        <w:r w:rsidR="00BC576A">
          <w:rPr>
            <w:webHidden/>
          </w:rPr>
          <w:tab/>
        </w:r>
        <w:r>
          <w:rPr>
            <w:webHidden/>
          </w:rPr>
          <w:fldChar w:fldCharType="begin"/>
        </w:r>
        <w:r w:rsidR="00BC576A">
          <w:rPr>
            <w:webHidden/>
          </w:rPr>
          <w:instrText xml:space="preserve"> PAGEREF _Toc58425967 \h </w:instrText>
        </w:r>
        <w:r>
          <w:rPr>
            <w:webHidden/>
          </w:rPr>
        </w:r>
        <w:r>
          <w:rPr>
            <w:webHidden/>
          </w:rPr>
          <w:fldChar w:fldCharType="separate"/>
        </w:r>
        <w:r w:rsidR="00BC576A">
          <w:rPr>
            <w:webHidden/>
          </w:rPr>
          <w:t>2</w:t>
        </w:r>
        <w:r>
          <w:rPr>
            <w:webHidden/>
          </w:rPr>
          <w:fldChar w:fldCharType="end"/>
        </w:r>
      </w:hyperlink>
    </w:p>
    <w:p w:rsidR="00BC576A" w:rsidRDefault="00403B8A" w:rsidP="00BC576A">
      <w:pPr>
        <w:pStyle w:val="21"/>
        <w:rPr>
          <w:rFonts w:asciiTheme="minorHAnsi" w:eastAsiaTheme="minorEastAsia" w:hAnsiTheme="minorHAnsi" w:cstheme="minorBidi"/>
          <w:b w:val="0"/>
          <w:bCs/>
          <w:caps/>
          <w:snapToGrid/>
          <w:sz w:val="22"/>
          <w:szCs w:val="22"/>
        </w:rPr>
      </w:pPr>
      <w:hyperlink w:anchor="_Toc58425968" w:history="1">
        <w:r w:rsidR="00BC576A" w:rsidRPr="006E2AB5">
          <w:rPr>
            <w:rStyle w:val="aa"/>
          </w:rPr>
          <w:t>2.</w:t>
        </w:r>
        <w:r w:rsidR="00BC576A">
          <w:rPr>
            <w:rFonts w:asciiTheme="minorHAnsi" w:eastAsiaTheme="minorEastAsia" w:hAnsiTheme="minorHAnsi" w:cstheme="minorBidi"/>
            <w:b w:val="0"/>
            <w:bCs/>
            <w:caps/>
            <w:snapToGrid/>
            <w:sz w:val="22"/>
            <w:szCs w:val="22"/>
          </w:rPr>
          <w:tab/>
        </w:r>
        <w:r w:rsidR="00BC576A" w:rsidRPr="006E2AB5">
          <w:rPr>
            <w:rStyle w:val="aa"/>
          </w:rPr>
          <w:t>ОБРАЗЦЫ ФОРМ ДОКУМЕНТОВ, ВКЛЮЧАЕМЫХ В ЗАЯВКУ</w:t>
        </w:r>
        <w:r w:rsidR="00BC576A">
          <w:rPr>
            <w:webHidden/>
          </w:rPr>
          <w:tab/>
        </w:r>
        <w:r w:rsidR="00B64B2E">
          <w:rPr>
            <w:webHidden/>
          </w:rPr>
          <w:fldChar w:fldCharType="begin"/>
        </w:r>
        <w:r w:rsidR="00BC576A">
          <w:rPr>
            <w:webHidden/>
          </w:rPr>
          <w:instrText xml:space="preserve"> PAGEREF _Toc58425968 \h </w:instrText>
        </w:r>
        <w:r w:rsidR="00B64B2E">
          <w:rPr>
            <w:webHidden/>
          </w:rPr>
        </w:r>
        <w:r w:rsidR="00B64B2E">
          <w:rPr>
            <w:webHidden/>
          </w:rPr>
          <w:fldChar w:fldCharType="separate"/>
        </w:r>
        <w:r w:rsidR="00BC576A">
          <w:rPr>
            <w:webHidden/>
          </w:rPr>
          <w:t>3</w:t>
        </w:r>
        <w:r w:rsidR="00B64B2E">
          <w:rPr>
            <w:webHidden/>
          </w:rPr>
          <w:fldChar w:fldCharType="end"/>
        </w:r>
      </w:hyperlink>
    </w:p>
    <w:p w:rsidR="00BC576A" w:rsidRPr="00BC576A" w:rsidRDefault="00403B8A" w:rsidP="00BC576A">
      <w:pPr>
        <w:pStyle w:val="21"/>
        <w:rPr>
          <w:rFonts w:asciiTheme="minorHAnsi" w:eastAsiaTheme="minorEastAsia" w:hAnsiTheme="minorHAnsi" w:cstheme="minorBidi"/>
          <w:b w:val="0"/>
          <w:snapToGrid/>
          <w:sz w:val="22"/>
          <w:szCs w:val="22"/>
          <w:lang w:val="ru-RU"/>
        </w:rPr>
      </w:pPr>
      <w:hyperlink w:anchor="_Toc58425969" w:history="1">
        <w:r w:rsidR="00BC576A" w:rsidRPr="006E2AB5">
          <w:rPr>
            <w:rStyle w:val="aa"/>
          </w:rPr>
          <w:t>2.1</w:t>
        </w:r>
        <w:r w:rsidR="00BC576A">
          <w:rPr>
            <w:rFonts w:asciiTheme="minorHAnsi" w:eastAsiaTheme="minorEastAsia" w:hAnsiTheme="minorHAnsi" w:cstheme="minorBidi"/>
            <w:b w:val="0"/>
            <w:snapToGrid/>
            <w:sz w:val="22"/>
            <w:szCs w:val="22"/>
            <w:lang w:val="ru-RU"/>
          </w:rPr>
          <w:tab/>
        </w:r>
        <w:r w:rsidR="00BC576A" w:rsidRPr="006E2AB5">
          <w:rPr>
            <w:rStyle w:val="aa"/>
          </w:rPr>
          <w:t>Опись документов (форма 1)</w:t>
        </w:r>
        <w:r w:rsidR="00BC576A">
          <w:rPr>
            <w:webHidden/>
          </w:rPr>
          <w:tab/>
        </w:r>
        <w:r w:rsidR="00B64B2E">
          <w:rPr>
            <w:webHidden/>
          </w:rPr>
          <w:fldChar w:fldCharType="begin"/>
        </w:r>
        <w:r w:rsidR="00BC576A">
          <w:rPr>
            <w:webHidden/>
          </w:rPr>
          <w:instrText xml:space="preserve"> PAGEREF _Toc58425969 \h </w:instrText>
        </w:r>
        <w:r w:rsidR="00B64B2E">
          <w:rPr>
            <w:webHidden/>
          </w:rPr>
        </w:r>
        <w:r w:rsidR="00B64B2E">
          <w:rPr>
            <w:webHidden/>
          </w:rPr>
          <w:fldChar w:fldCharType="separate"/>
        </w:r>
        <w:r w:rsidR="00BC576A">
          <w:rPr>
            <w:webHidden/>
          </w:rPr>
          <w:t>3</w:t>
        </w:r>
        <w:r w:rsidR="00B64B2E">
          <w:rPr>
            <w:webHidden/>
          </w:rPr>
          <w:fldChar w:fldCharType="end"/>
        </w:r>
      </w:hyperlink>
      <w:hyperlink w:anchor="_Toc58425970" w:history="1"/>
    </w:p>
    <w:p w:rsidR="00BC576A" w:rsidRDefault="00403B8A">
      <w:pPr>
        <w:pStyle w:val="21"/>
        <w:rPr>
          <w:rFonts w:asciiTheme="minorHAnsi" w:eastAsiaTheme="minorEastAsia" w:hAnsiTheme="minorHAnsi" w:cstheme="minorBidi"/>
          <w:b w:val="0"/>
          <w:snapToGrid/>
          <w:sz w:val="22"/>
          <w:szCs w:val="22"/>
          <w:lang w:val="ru-RU"/>
        </w:rPr>
      </w:pPr>
      <w:hyperlink w:anchor="_Toc58425971" w:history="1">
        <w:r w:rsidR="00BC576A" w:rsidRPr="006E2AB5">
          <w:rPr>
            <w:rStyle w:val="aa"/>
          </w:rPr>
          <w:t>2.2</w:t>
        </w:r>
        <w:r w:rsidR="00BC576A">
          <w:rPr>
            <w:rFonts w:asciiTheme="minorHAnsi" w:eastAsiaTheme="minorEastAsia" w:hAnsiTheme="minorHAnsi" w:cstheme="minorBidi"/>
            <w:b w:val="0"/>
            <w:snapToGrid/>
            <w:sz w:val="22"/>
            <w:szCs w:val="22"/>
            <w:lang w:val="ru-RU"/>
          </w:rPr>
          <w:tab/>
        </w:r>
        <w:r w:rsidR="00BC576A" w:rsidRPr="006E2AB5">
          <w:rPr>
            <w:rStyle w:val="aa"/>
          </w:rPr>
          <w:t>Письмо о подаче оферты (форма 2)</w:t>
        </w:r>
        <w:r w:rsidR="00BC576A">
          <w:rPr>
            <w:webHidden/>
          </w:rPr>
          <w:tab/>
        </w:r>
        <w:r w:rsidR="00B64B2E">
          <w:rPr>
            <w:webHidden/>
          </w:rPr>
          <w:fldChar w:fldCharType="begin"/>
        </w:r>
        <w:r w:rsidR="00BC576A">
          <w:rPr>
            <w:webHidden/>
          </w:rPr>
          <w:instrText xml:space="preserve"> PAGEREF _Toc58425971 \h </w:instrText>
        </w:r>
        <w:r w:rsidR="00B64B2E">
          <w:rPr>
            <w:webHidden/>
          </w:rPr>
        </w:r>
        <w:r w:rsidR="00B64B2E">
          <w:rPr>
            <w:webHidden/>
          </w:rPr>
          <w:fldChar w:fldCharType="separate"/>
        </w:r>
        <w:r w:rsidR="00BC576A">
          <w:rPr>
            <w:webHidden/>
          </w:rPr>
          <w:t>4</w:t>
        </w:r>
        <w:r w:rsidR="00B64B2E">
          <w:rPr>
            <w:webHidden/>
          </w:rPr>
          <w:fldChar w:fldCharType="end"/>
        </w:r>
      </w:hyperlink>
    </w:p>
    <w:p w:rsidR="00BC576A" w:rsidRDefault="00403B8A">
      <w:pPr>
        <w:pStyle w:val="21"/>
        <w:rPr>
          <w:rFonts w:asciiTheme="minorHAnsi" w:eastAsiaTheme="minorEastAsia" w:hAnsiTheme="minorHAnsi" w:cstheme="minorBidi"/>
          <w:b w:val="0"/>
          <w:snapToGrid/>
          <w:sz w:val="22"/>
          <w:szCs w:val="22"/>
          <w:lang w:val="ru-RU"/>
        </w:rPr>
      </w:pPr>
      <w:hyperlink w:anchor="_Toc58425973" w:history="1">
        <w:r w:rsidR="00BC576A" w:rsidRPr="006E2AB5">
          <w:rPr>
            <w:rStyle w:val="aa"/>
          </w:rPr>
          <w:t>2.3</w:t>
        </w:r>
        <w:r w:rsidR="00BC576A">
          <w:rPr>
            <w:rFonts w:asciiTheme="minorHAnsi" w:eastAsiaTheme="minorEastAsia" w:hAnsiTheme="minorHAnsi" w:cstheme="minorBidi"/>
            <w:b w:val="0"/>
            <w:snapToGrid/>
            <w:sz w:val="22"/>
            <w:szCs w:val="22"/>
            <w:lang w:val="ru-RU"/>
          </w:rPr>
          <w:tab/>
        </w:r>
        <w:r w:rsidR="00BC576A" w:rsidRPr="006E2AB5">
          <w:rPr>
            <w:rStyle w:val="aa"/>
          </w:rPr>
          <w:t>Анкета Участника (форма 4)</w:t>
        </w:r>
        <w:r w:rsidR="00BC576A">
          <w:rPr>
            <w:webHidden/>
          </w:rPr>
          <w:tab/>
        </w:r>
        <w:r w:rsidR="00B64B2E">
          <w:rPr>
            <w:webHidden/>
          </w:rPr>
          <w:fldChar w:fldCharType="begin"/>
        </w:r>
        <w:r w:rsidR="00BC576A">
          <w:rPr>
            <w:webHidden/>
          </w:rPr>
          <w:instrText xml:space="preserve"> PAGEREF _Toc58425973 \h </w:instrText>
        </w:r>
        <w:r w:rsidR="00B64B2E">
          <w:rPr>
            <w:webHidden/>
          </w:rPr>
        </w:r>
        <w:r w:rsidR="00B64B2E">
          <w:rPr>
            <w:webHidden/>
          </w:rPr>
          <w:fldChar w:fldCharType="separate"/>
        </w:r>
        <w:r w:rsidR="00BC576A">
          <w:rPr>
            <w:webHidden/>
          </w:rPr>
          <w:t>6</w:t>
        </w:r>
        <w:r w:rsidR="00B64B2E">
          <w:rPr>
            <w:webHidden/>
          </w:rPr>
          <w:fldChar w:fldCharType="end"/>
        </w:r>
      </w:hyperlink>
    </w:p>
    <w:p w:rsidR="00BC576A" w:rsidRDefault="00403B8A">
      <w:pPr>
        <w:pStyle w:val="21"/>
        <w:rPr>
          <w:rFonts w:asciiTheme="minorHAnsi" w:eastAsiaTheme="minorEastAsia" w:hAnsiTheme="minorHAnsi" w:cstheme="minorBidi"/>
          <w:b w:val="0"/>
          <w:snapToGrid/>
          <w:sz w:val="22"/>
          <w:szCs w:val="22"/>
          <w:lang w:val="ru-RU"/>
        </w:rPr>
      </w:pPr>
      <w:hyperlink w:anchor="_Toc58425975" w:history="1">
        <w:r w:rsidR="00BC576A" w:rsidRPr="006E2AB5">
          <w:rPr>
            <w:rStyle w:val="aa"/>
          </w:rPr>
          <w:t>2.4</w:t>
        </w:r>
        <w:r w:rsidR="00BC576A">
          <w:rPr>
            <w:rFonts w:asciiTheme="minorHAnsi" w:eastAsiaTheme="minorEastAsia" w:hAnsiTheme="minorHAnsi" w:cstheme="minorBidi"/>
            <w:b w:val="0"/>
            <w:snapToGrid/>
            <w:sz w:val="22"/>
            <w:szCs w:val="22"/>
            <w:lang w:val="ru-RU"/>
          </w:rPr>
          <w:tab/>
        </w:r>
        <w:r w:rsidR="00BC576A" w:rsidRPr="006E2AB5">
          <w:rPr>
            <w:rStyle w:val="aa"/>
          </w:rPr>
          <w:t>Справка об отсутствии признаков крупной сделки (форма 8)</w:t>
        </w:r>
        <w:r w:rsidR="00BC576A">
          <w:rPr>
            <w:webHidden/>
          </w:rPr>
          <w:tab/>
        </w:r>
        <w:r w:rsidR="00B64B2E">
          <w:rPr>
            <w:webHidden/>
          </w:rPr>
          <w:fldChar w:fldCharType="begin"/>
        </w:r>
        <w:r w:rsidR="00BC576A">
          <w:rPr>
            <w:webHidden/>
          </w:rPr>
          <w:instrText xml:space="preserve"> PAGEREF _Toc58425975 \h </w:instrText>
        </w:r>
        <w:r w:rsidR="00B64B2E">
          <w:rPr>
            <w:webHidden/>
          </w:rPr>
        </w:r>
        <w:r w:rsidR="00B64B2E">
          <w:rPr>
            <w:webHidden/>
          </w:rPr>
          <w:fldChar w:fldCharType="separate"/>
        </w:r>
        <w:r w:rsidR="00BC576A">
          <w:rPr>
            <w:webHidden/>
          </w:rPr>
          <w:t>9</w:t>
        </w:r>
        <w:r w:rsidR="00B64B2E">
          <w:rPr>
            <w:webHidden/>
          </w:rPr>
          <w:fldChar w:fldCharType="end"/>
        </w:r>
      </w:hyperlink>
    </w:p>
    <w:p w:rsidR="007E1AF6" w:rsidRPr="00C97FA4" w:rsidRDefault="00B64B2E"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5842596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rPr>
              <w:t xml:space="preserve">Первая часть - </w:t>
            </w:r>
            <w:r w:rsidR="00D979AF" w:rsidRPr="00C97FA4">
              <w:rPr>
                <w:rFonts w:eastAsiaTheme="majorEastAsia"/>
                <w:b/>
                <w:bCs/>
                <w:sz w:val="24"/>
                <w:szCs w:val="24"/>
              </w:rPr>
              <w:t>Первая папка</w:t>
            </w:r>
            <w:r w:rsidR="007E1AF6" w:rsidRPr="00C97FA4">
              <w:rPr>
                <w:rFonts w:eastAsiaTheme="majorEastAsia"/>
                <w:b/>
                <w:bCs/>
                <w:sz w:val="24"/>
                <w:szCs w:val="24"/>
              </w:rPr>
              <w:t>:</w:t>
            </w:r>
          </w:p>
        </w:tc>
      </w:tr>
      <w:tr w:rsidR="00403B8A" w:rsidRPr="00713578" w:rsidTr="007E1AF6">
        <w:trPr>
          <w:trHeight w:val="322"/>
          <w:jc w:val="center"/>
        </w:trPr>
        <w:tc>
          <w:tcPr>
            <w:tcW w:w="851" w:type="dxa"/>
          </w:tcPr>
          <w:p w:rsidR="00403B8A" w:rsidRPr="00713578" w:rsidRDefault="00403B8A"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403B8A" w:rsidRPr="00A4475D" w:rsidRDefault="00403B8A" w:rsidP="006D7DF6">
            <w:pPr>
              <w:keepNext/>
              <w:keepLines/>
              <w:suppressLineNumbers/>
              <w:spacing w:before="0" w:line="240" w:lineRule="atLeast"/>
              <w:contextualSpacing/>
              <w:rPr>
                <w:sz w:val="24"/>
                <w:szCs w:val="24"/>
              </w:rPr>
            </w:pPr>
            <w:r w:rsidRPr="00403B8A">
              <w:rPr>
                <w:sz w:val="24"/>
                <w:szCs w:val="24"/>
              </w:rPr>
              <w:t>Техническое предложение (Декларация соответствия заявки Участника требованиям Заказчика) по форме согласно Приложению № 2.1 в формате «</w:t>
            </w:r>
            <w:r w:rsidRPr="00403B8A">
              <w:rPr>
                <w:sz w:val="24"/>
                <w:szCs w:val="24"/>
                <w:lang w:val="en-US"/>
              </w:rPr>
              <w:t>WORD</w:t>
            </w:r>
            <w:r w:rsidRPr="00403B8A">
              <w:rPr>
                <w:sz w:val="24"/>
                <w:szCs w:val="24"/>
              </w:rPr>
              <w:t>» и «PDF».</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 «PDF»</w:t>
            </w:r>
            <w:r w:rsidR="0053779B">
              <w:rPr>
                <w:sz w:val="24"/>
                <w:szCs w:val="24"/>
              </w:rPr>
              <w:t>.</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Default="0053779B" w:rsidP="00CA1649">
            <w:pPr>
              <w:keepNext/>
              <w:keepLines/>
              <w:suppressLineNumbers/>
              <w:spacing w:before="0" w:line="240" w:lineRule="atLeast"/>
              <w:contextualSpacing/>
              <w:rPr>
                <w:sz w:val="24"/>
                <w:szCs w:val="24"/>
              </w:rPr>
            </w:pPr>
            <w:r>
              <w:rPr>
                <w:sz w:val="24"/>
                <w:szCs w:val="24"/>
              </w:rPr>
              <w:t xml:space="preserve">Анкета Участника </w:t>
            </w:r>
            <w:r w:rsidR="00CA1649" w:rsidRPr="00C97FA4">
              <w:rPr>
                <w:sz w:val="24"/>
                <w:szCs w:val="24"/>
              </w:rPr>
              <w:t xml:space="preserve">по форме 4 </w:t>
            </w:r>
            <w:r>
              <w:rPr>
                <w:sz w:val="24"/>
                <w:szCs w:val="24"/>
              </w:rPr>
              <w:t xml:space="preserve">настоящего Приложения </w:t>
            </w:r>
            <w:r w:rsidR="00CA1649" w:rsidRPr="00C97FA4">
              <w:rPr>
                <w:sz w:val="24"/>
                <w:szCs w:val="24"/>
              </w:rPr>
              <w:t>в формате «</w:t>
            </w:r>
            <w:r w:rsidR="00CA1649" w:rsidRPr="00C97FA4">
              <w:rPr>
                <w:sz w:val="24"/>
                <w:szCs w:val="24"/>
                <w:lang w:val="en-US"/>
              </w:rPr>
              <w:t>WORD</w:t>
            </w:r>
            <w:r>
              <w:rPr>
                <w:sz w:val="24"/>
                <w:szCs w:val="24"/>
              </w:rPr>
              <w:t xml:space="preserve">» и «PDF» </w:t>
            </w:r>
            <w:r w:rsidR="00CA1649" w:rsidRPr="00C97FA4">
              <w:rPr>
                <w:sz w:val="24"/>
                <w:szCs w:val="24"/>
                <w:lang w:val="en-US"/>
              </w:rPr>
              <w:t>c</w:t>
            </w:r>
            <w:r w:rsidR="00CA1649" w:rsidRPr="00C97FA4">
              <w:rPr>
                <w:sz w:val="24"/>
                <w:szCs w:val="24"/>
              </w:rPr>
              <w:t xml:space="preserve"> приложением требуемых по тексту Анкеты документов.</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5D38B8" w:rsidRDefault="00CA1649" w:rsidP="00CA1649">
            <w:pPr>
              <w:keepNext/>
              <w:keepLines/>
              <w:suppressLineNumbers/>
              <w:spacing w:before="0" w:line="240" w:lineRule="atLeast"/>
              <w:contextualSpacing/>
              <w:rPr>
                <w:sz w:val="24"/>
                <w:szCs w:val="24"/>
                <w:lang w:val="en-US"/>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p w:rsidR="00403B8A" w:rsidRPr="00403B8A" w:rsidRDefault="00403B8A" w:rsidP="00CA1649">
            <w:pPr>
              <w:keepNext/>
              <w:keepLines/>
              <w:suppressLineNumbers/>
              <w:spacing w:before="0" w:line="240" w:lineRule="atLeast"/>
              <w:contextualSpacing/>
              <w:rPr>
                <w:sz w:val="24"/>
                <w:szCs w:val="24"/>
              </w:rPr>
            </w:pPr>
            <w:bookmarkStart w:id="9" w:name="_GoBack"/>
            <w:bookmarkEnd w:id="9"/>
            <w:r w:rsidRPr="00403B8A">
              <w:rPr>
                <w:sz w:val="24"/>
                <w:szCs w:val="24"/>
                <w:highlight w:val="yellow"/>
              </w:rPr>
              <w:t>Выписка из реестра </w:t>
            </w:r>
            <w:r w:rsidRPr="00403B8A">
              <w:rPr>
                <w:bCs/>
                <w:sz w:val="24"/>
                <w:szCs w:val="24"/>
                <w:highlight w:val="yellow"/>
              </w:rPr>
              <w:t>аккредитованных</w:t>
            </w:r>
            <w:r w:rsidRPr="00403B8A">
              <w:rPr>
                <w:sz w:val="24"/>
                <w:szCs w:val="24"/>
                <w:highlight w:val="yellow"/>
              </w:rPr>
              <w:t> лиц (аттестат </w:t>
            </w:r>
            <w:r w:rsidRPr="00403B8A">
              <w:rPr>
                <w:bCs/>
                <w:sz w:val="24"/>
                <w:szCs w:val="24"/>
                <w:highlight w:val="yellow"/>
              </w:rPr>
              <w:t>аккредитации</w:t>
            </w:r>
            <w:r w:rsidRPr="00403B8A">
              <w:rPr>
                <w:sz w:val="24"/>
                <w:szCs w:val="24"/>
                <w:highlight w:val="yellow"/>
              </w:rPr>
              <w:t>) (в случае привлечения соисполнителя копию заключенного договора исполнителя с ним)</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00403B8A" w:rsidRPr="00403B8A">
              <w:rPr>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CA1649" w:rsidRPr="00713578" w:rsidTr="007E1AF6">
        <w:trPr>
          <w:trHeight w:val="322"/>
          <w:jc w:val="center"/>
        </w:trPr>
        <w:tc>
          <w:tcPr>
            <w:tcW w:w="851" w:type="dxa"/>
          </w:tcPr>
          <w:p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rsidTr="007E1AF6">
        <w:trPr>
          <w:trHeight w:val="322"/>
          <w:jc w:val="center"/>
        </w:trPr>
        <w:tc>
          <w:tcPr>
            <w:tcW w:w="851" w:type="dxa"/>
          </w:tcPr>
          <w:p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rPr>
              <w:t xml:space="preserve">Ценовое предложение </w:t>
            </w:r>
            <w:r w:rsidR="00CA1649">
              <w:rPr>
                <w:rFonts w:eastAsiaTheme="majorEastAsia"/>
                <w:b/>
                <w:bCs/>
                <w:sz w:val="24"/>
                <w:szCs w:val="24"/>
              </w:rPr>
              <w:t xml:space="preserve">- </w:t>
            </w:r>
            <w:r w:rsidR="00CA1649" w:rsidRPr="00C97FA4">
              <w:rPr>
                <w:rFonts w:eastAsiaTheme="majorEastAsia"/>
                <w:b/>
                <w:bCs/>
                <w:sz w:val="24"/>
                <w:szCs w:val="24"/>
              </w:rPr>
              <w:t xml:space="preserve">Вторая папка: </w:t>
            </w:r>
          </w:p>
        </w:tc>
      </w:tr>
      <w:tr w:rsidR="00CA1649" w:rsidRPr="00C97FA4" w:rsidTr="007E1AF6">
        <w:trPr>
          <w:trHeight w:val="322"/>
          <w:jc w:val="center"/>
        </w:trPr>
        <w:tc>
          <w:tcPr>
            <w:tcW w:w="851" w:type="dxa"/>
          </w:tcPr>
          <w:p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w:t>
            </w:r>
            <w:r w:rsidR="0053779B">
              <w:rPr>
                <w:bCs/>
                <w:sz w:val="24"/>
                <w:szCs w:val="24"/>
              </w:rPr>
              <w:t>гласно Приложению 2.2 в формате</w:t>
            </w:r>
            <w:r w:rsidRPr="00177747">
              <w:rPr>
                <w:bCs/>
                <w:sz w:val="24"/>
                <w:szCs w:val="24"/>
              </w:rPr>
              <w:t xml:space="preserve"> «EXCEL»</w:t>
            </w:r>
            <w:r w:rsidR="0053779B">
              <w:rPr>
                <w:bCs/>
                <w:sz w:val="24"/>
                <w:szCs w:val="24"/>
              </w:rPr>
              <w:t xml:space="preserve"> и </w:t>
            </w:r>
            <w:r w:rsidR="0053779B">
              <w:rPr>
                <w:sz w:val="24"/>
                <w:szCs w:val="24"/>
              </w:rPr>
              <w:t>«PDF»</w:t>
            </w:r>
            <w:r w:rsidRPr="00177747">
              <w:rPr>
                <w:bCs/>
                <w:sz w:val="24"/>
                <w:szCs w:val="24"/>
              </w:rPr>
              <w:t>.</w:t>
            </w:r>
          </w:p>
        </w:tc>
      </w:tr>
      <w:tr w:rsidR="00CA1649" w:rsidRPr="00C97FA4" w:rsidTr="007E1AF6">
        <w:trPr>
          <w:trHeight w:val="322"/>
          <w:jc w:val="center"/>
        </w:trPr>
        <w:tc>
          <w:tcPr>
            <w:tcW w:w="851" w:type="dxa"/>
          </w:tcPr>
          <w:p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5842596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58425969"/>
      <w:r w:rsidRPr="00C97FA4">
        <w:rPr>
          <w:sz w:val="24"/>
          <w:szCs w:val="24"/>
        </w:rPr>
        <w:t xml:space="preserve">Опись документов (форма </w:t>
      </w:r>
      <w:r w:rsidR="00B64B2E" w:rsidRPr="00C97FA4">
        <w:rPr>
          <w:sz w:val="24"/>
          <w:szCs w:val="24"/>
        </w:rPr>
        <w:fldChar w:fldCharType="begin"/>
      </w:r>
      <w:r w:rsidR="00F013F8" w:rsidRPr="00C97FA4">
        <w:rPr>
          <w:sz w:val="24"/>
          <w:szCs w:val="24"/>
        </w:rPr>
        <w:instrText xml:space="preserve"> SEQ форма \* ARABIC </w:instrText>
      </w:r>
      <w:r w:rsidR="00B64B2E" w:rsidRPr="00C97FA4">
        <w:rPr>
          <w:sz w:val="24"/>
          <w:szCs w:val="24"/>
        </w:rPr>
        <w:fldChar w:fldCharType="separate"/>
      </w:r>
      <w:r w:rsidR="0075568D" w:rsidRPr="00C97FA4">
        <w:rPr>
          <w:noProof/>
          <w:sz w:val="24"/>
          <w:szCs w:val="24"/>
        </w:rPr>
        <w:t>1</w:t>
      </w:r>
      <w:r w:rsidR="00B64B2E" w:rsidRPr="00C97FA4">
        <w:rPr>
          <w:noProof/>
          <w:sz w:val="24"/>
          <w:szCs w:val="24"/>
        </w:rPr>
        <w:fldChar w:fldCharType="end"/>
      </w:r>
      <w:r w:rsidRPr="00C97FA4">
        <w:rPr>
          <w:sz w:val="24"/>
          <w:szCs w:val="24"/>
        </w:rPr>
        <w:t>)</w:t>
      </w:r>
      <w:bookmarkEnd w:id="18"/>
      <w:bookmarkEnd w:id="19"/>
      <w:bookmarkEnd w:id="20"/>
    </w:p>
    <w:p w:rsidR="00C22E8E" w:rsidRPr="00C97FA4" w:rsidRDefault="00C22E8E" w:rsidP="00BC576A">
      <w:pPr>
        <w:pStyle w:val="23"/>
        <w:keepLines/>
        <w:numPr>
          <w:ilvl w:val="0"/>
          <w:numId w:val="0"/>
        </w:numPr>
        <w:suppressLineNumbers/>
        <w:spacing w:before="0" w:after="0" w:line="240" w:lineRule="atLeast"/>
        <w:ind w:left="1418" w:hanging="1134"/>
        <w:contextualSpacing/>
        <w:rPr>
          <w:sz w:val="24"/>
          <w:szCs w:val="24"/>
        </w:rPr>
      </w:pPr>
      <w:bookmarkStart w:id="21" w:name="_Toc418077921"/>
      <w:bookmarkStart w:id="22" w:name="_Toc5842597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rsidTr="0086054E">
        <w:trPr>
          <w:trHeight w:val="707"/>
          <w:tblHeader/>
        </w:trPr>
        <w:tc>
          <w:tcPr>
            <w:tcW w:w="993"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331"/>
          <w:tblHeader/>
        </w:trPr>
        <w:tc>
          <w:tcPr>
            <w:tcW w:w="993"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86054E">
            <w:pPr>
              <w:keepNext/>
              <w:keepLines/>
              <w:suppressLineNumbers/>
              <w:spacing w:before="0" w:line="240" w:lineRule="atLeast"/>
              <w:ind w:right="-2"/>
              <w:contextualSpacing/>
              <w:jc w:val="center"/>
              <w:rPr>
                <w:sz w:val="24"/>
                <w:szCs w:val="24"/>
              </w:rPr>
            </w:pPr>
          </w:p>
        </w:tc>
      </w:tr>
      <w:tr w:rsidR="00C97FA4" w:rsidRPr="00C97FA4" w:rsidTr="0086054E">
        <w:trPr>
          <w:trHeight w:val="540"/>
        </w:trPr>
        <w:tc>
          <w:tcPr>
            <w:tcW w:w="993" w:type="dxa"/>
            <w:tcBorders>
              <w:bottom w:val="single" w:sz="4" w:space="0" w:color="auto"/>
            </w:tcBorders>
            <w:vAlign w:val="center"/>
          </w:tcPr>
          <w:p w:rsidR="0096685D" w:rsidRPr="00C97FA4" w:rsidRDefault="0096685D" w:rsidP="0086054E">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86054E">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5842597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B64B2E" w:rsidRPr="00713578">
        <w:rPr>
          <w:sz w:val="24"/>
          <w:szCs w:val="24"/>
        </w:rPr>
        <w:fldChar w:fldCharType="begin"/>
      </w:r>
      <w:r w:rsidR="00F013F8" w:rsidRPr="00713578">
        <w:rPr>
          <w:sz w:val="24"/>
          <w:szCs w:val="24"/>
        </w:rPr>
        <w:instrText xml:space="preserve"> SEQ форма \* ARABIC </w:instrText>
      </w:r>
      <w:r w:rsidR="00B64B2E" w:rsidRPr="00713578">
        <w:rPr>
          <w:sz w:val="24"/>
          <w:szCs w:val="24"/>
        </w:rPr>
        <w:fldChar w:fldCharType="separate"/>
      </w:r>
      <w:r w:rsidR="0075568D">
        <w:rPr>
          <w:noProof/>
          <w:sz w:val="24"/>
          <w:szCs w:val="24"/>
        </w:rPr>
        <w:t>2</w:t>
      </w:r>
      <w:r w:rsidR="00B64B2E"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BC576A">
      <w:pPr>
        <w:pStyle w:val="23"/>
        <w:keepLines/>
        <w:numPr>
          <w:ilvl w:val="0"/>
          <w:numId w:val="0"/>
        </w:numPr>
        <w:suppressLineNumbers/>
        <w:spacing w:before="0" w:after="0" w:line="240" w:lineRule="atLeast"/>
        <w:ind w:left="1418" w:hanging="1134"/>
        <w:contextualSpacing/>
        <w:rPr>
          <w:sz w:val="24"/>
          <w:szCs w:val="24"/>
        </w:rPr>
      </w:pPr>
      <w:bookmarkStart w:id="28" w:name="_Toc5842597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proofErr w:type="gramStart"/>
      <w:r w:rsidRPr="00713578">
        <w:rPr>
          <w:i/>
          <w:sz w:val="24"/>
          <w:szCs w:val="24"/>
          <w:highlight w:val="lightGray"/>
          <w:shd w:val="clear" w:color="auto" w:fill="BFBFBF" w:themeFill="background1" w:themeFillShade="BF"/>
        </w:rPr>
        <w:t>)</w:t>
      </w:r>
      <w:r w:rsidRPr="00713578">
        <w:rPr>
          <w:sz w:val="24"/>
          <w:szCs w:val="24"/>
        </w:rPr>
        <w:t>с</w:t>
      </w:r>
      <w:proofErr w:type="gramEnd"/>
      <w:r w:rsidRPr="00713578">
        <w:rPr>
          <w:sz w:val="24"/>
          <w:szCs w:val="24"/>
        </w:rPr>
        <w:t>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58425973"/>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BC576A">
      <w:pPr>
        <w:pStyle w:val="23"/>
        <w:keepLines/>
        <w:numPr>
          <w:ilvl w:val="0"/>
          <w:numId w:val="0"/>
        </w:numPr>
        <w:suppressLineNumbers/>
        <w:spacing w:before="0" w:after="0" w:line="240" w:lineRule="atLeast"/>
        <w:ind w:left="1418" w:hanging="1134"/>
        <w:contextualSpacing/>
        <w:rPr>
          <w:sz w:val="24"/>
          <w:szCs w:val="24"/>
        </w:rPr>
      </w:pPr>
      <w:bookmarkStart w:id="42" w:name="_Toc58425974"/>
      <w:r w:rsidRPr="00C97FA4">
        <w:rPr>
          <w:sz w:val="24"/>
          <w:szCs w:val="24"/>
        </w:rPr>
        <w:t>Форма Анкеты Участника</w:t>
      </w:r>
      <w:bookmarkEnd w:id="42"/>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CE44CA">
        <w:rPr>
          <w:b/>
          <w:caps/>
          <w:spacing w:val="20"/>
          <w:sz w:val="24"/>
          <w:szCs w:val="24"/>
        </w:rPr>
        <w:t xml:space="preserve">на </w:t>
      </w:r>
      <w:r w:rsidR="000C06CF" w:rsidRPr="00C97FA4">
        <w:rPr>
          <w:b/>
          <w:caps/>
          <w:spacing w:val="20"/>
          <w:sz w:val="24"/>
          <w:szCs w:val="24"/>
        </w:rPr>
        <w:t>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rsidTr="00423ABA">
        <w:tc>
          <w:tcPr>
            <w:tcW w:w="1336" w:type="dxa"/>
            <w:vAlign w:val="center"/>
          </w:tcPr>
          <w:p w:rsidR="005C5E53" w:rsidRPr="00C97FA4" w:rsidRDefault="005C5E53" w:rsidP="00423ABA">
            <w:pPr>
              <w:spacing w:before="0"/>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rsidR="005C5E53" w:rsidRPr="00C97FA4" w:rsidRDefault="005C5E53" w:rsidP="00423ABA">
            <w:pPr>
              <w:spacing w:before="0"/>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423ABA">
            <w:pPr>
              <w:spacing w:before="0"/>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423ABA">
        <w:tc>
          <w:tcPr>
            <w:tcW w:w="1336" w:type="dxa"/>
            <w:vAlign w:val="center"/>
          </w:tcPr>
          <w:p w:rsidR="005C5E53" w:rsidRPr="00C97FA4" w:rsidRDefault="005C5E53" w:rsidP="00423ABA">
            <w:pPr>
              <w:numPr>
                <w:ilvl w:val="0"/>
                <w:numId w:val="19"/>
              </w:numPr>
              <w:spacing w:before="0"/>
              <w:ind w:left="499" w:hanging="357"/>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75568D" w:rsidRPr="00C97FA4" w:rsidRDefault="0075568D" w:rsidP="00423ABA">
            <w:pPr>
              <w:numPr>
                <w:ilvl w:val="0"/>
                <w:numId w:val="19"/>
              </w:numPr>
              <w:spacing w:before="0"/>
              <w:rPr>
                <w:sz w:val="24"/>
                <w:szCs w:val="24"/>
              </w:rPr>
            </w:pPr>
          </w:p>
        </w:tc>
        <w:tc>
          <w:tcPr>
            <w:tcW w:w="5604" w:type="dxa"/>
            <w:vAlign w:val="center"/>
          </w:tcPr>
          <w:p w:rsidR="0075568D" w:rsidRPr="00C97FA4" w:rsidRDefault="0075568D" w:rsidP="00423ABA">
            <w:pPr>
              <w:spacing w:before="0"/>
              <w:rPr>
                <w:sz w:val="24"/>
                <w:szCs w:val="24"/>
              </w:rPr>
            </w:pPr>
            <w:r w:rsidRPr="00C97FA4">
              <w:rPr>
                <w:sz w:val="24"/>
                <w:szCs w:val="24"/>
              </w:rPr>
              <w:t>ИНН/Регистрационный номер для иностранных юридических лиц</w:t>
            </w:r>
          </w:p>
        </w:tc>
        <w:tc>
          <w:tcPr>
            <w:tcW w:w="3374" w:type="dxa"/>
            <w:vAlign w:val="center"/>
          </w:tcPr>
          <w:p w:rsidR="0075568D" w:rsidRPr="00C97FA4" w:rsidRDefault="0075568D" w:rsidP="00423ABA">
            <w:pPr>
              <w:keepNext/>
              <w:keepLines/>
              <w:suppressLineNumbers/>
              <w:spacing w:before="0"/>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423ABA">
            <w:pPr>
              <w:spacing w:before="0"/>
              <w:rPr>
                <w:sz w:val="24"/>
                <w:szCs w:val="24"/>
              </w:rPr>
            </w:pPr>
            <w:r w:rsidRPr="00C97FA4">
              <w:rPr>
                <w:sz w:val="24"/>
                <w:szCs w:val="24"/>
              </w:rPr>
              <w:t>Приложить Копию свидетельства ИНН</w:t>
            </w:r>
          </w:p>
        </w:tc>
      </w:tr>
      <w:tr w:rsidR="00C97FA4" w:rsidRPr="00C97FA4" w:rsidTr="00423ABA">
        <w:tc>
          <w:tcPr>
            <w:tcW w:w="1336" w:type="dxa"/>
            <w:vAlign w:val="center"/>
          </w:tcPr>
          <w:p w:rsidR="006A1F95" w:rsidRPr="00C97FA4" w:rsidRDefault="006A1F95" w:rsidP="00423ABA">
            <w:pPr>
              <w:numPr>
                <w:ilvl w:val="0"/>
                <w:numId w:val="19"/>
              </w:numPr>
              <w:spacing w:before="0"/>
              <w:rPr>
                <w:sz w:val="24"/>
                <w:szCs w:val="24"/>
              </w:rPr>
            </w:pPr>
          </w:p>
        </w:tc>
        <w:tc>
          <w:tcPr>
            <w:tcW w:w="5604" w:type="dxa"/>
            <w:vAlign w:val="center"/>
          </w:tcPr>
          <w:p w:rsidR="006A1F95" w:rsidRPr="00C97FA4" w:rsidRDefault="006A1F95" w:rsidP="00423ABA">
            <w:pPr>
              <w:spacing w:before="0"/>
              <w:rPr>
                <w:sz w:val="24"/>
                <w:szCs w:val="24"/>
              </w:rPr>
            </w:pPr>
            <w:r w:rsidRPr="00C97FA4">
              <w:rPr>
                <w:sz w:val="24"/>
                <w:szCs w:val="24"/>
              </w:rPr>
              <w:t>ОГРН</w:t>
            </w:r>
          </w:p>
        </w:tc>
        <w:tc>
          <w:tcPr>
            <w:tcW w:w="3374" w:type="dxa"/>
            <w:vAlign w:val="center"/>
          </w:tcPr>
          <w:p w:rsidR="006A1F95" w:rsidRPr="00C97FA4" w:rsidRDefault="006A1F95" w:rsidP="00423ABA">
            <w:pPr>
              <w:keepNext/>
              <w:keepLines/>
              <w:suppressLineNumbers/>
              <w:spacing w:before="0"/>
              <w:contextualSpacing/>
              <w:rPr>
                <w:sz w:val="24"/>
                <w:szCs w:val="24"/>
              </w:rPr>
            </w:pPr>
            <w:r w:rsidRPr="00C97FA4">
              <w:rPr>
                <w:sz w:val="24"/>
                <w:szCs w:val="24"/>
              </w:rPr>
              <w:t>указать</w:t>
            </w:r>
          </w:p>
        </w:tc>
      </w:tr>
      <w:tr w:rsidR="00C97FA4" w:rsidRPr="00C97FA4" w:rsidTr="00423ABA">
        <w:tc>
          <w:tcPr>
            <w:tcW w:w="1336" w:type="dxa"/>
            <w:vAlign w:val="center"/>
          </w:tcPr>
          <w:p w:rsidR="0075568D" w:rsidRPr="00C97FA4" w:rsidRDefault="0075568D" w:rsidP="00423ABA">
            <w:pPr>
              <w:numPr>
                <w:ilvl w:val="0"/>
                <w:numId w:val="19"/>
              </w:numPr>
              <w:spacing w:before="0"/>
              <w:rPr>
                <w:sz w:val="24"/>
                <w:szCs w:val="24"/>
              </w:rPr>
            </w:pPr>
          </w:p>
          <w:p w:rsidR="0075568D" w:rsidRPr="00C97FA4" w:rsidRDefault="0075568D" w:rsidP="00423ABA">
            <w:pPr>
              <w:spacing w:before="0"/>
              <w:rPr>
                <w:sz w:val="24"/>
                <w:szCs w:val="24"/>
              </w:rPr>
            </w:pPr>
          </w:p>
        </w:tc>
        <w:tc>
          <w:tcPr>
            <w:tcW w:w="5604" w:type="dxa"/>
            <w:vAlign w:val="center"/>
          </w:tcPr>
          <w:p w:rsidR="0075568D" w:rsidRPr="00C97FA4" w:rsidRDefault="0075568D" w:rsidP="00423ABA">
            <w:pPr>
              <w:spacing w:before="0"/>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vAlign w:val="center"/>
          </w:tcPr>
          <w:p w:rsidR="0075568D" w:rsidRPr="00C97FA4" w:rsidRDefault="0075568D" w:rsidP="00423ABA">
            <w:pPr>
              <w:spacing w:before="0"/>
              <w:rPr>
                <w:sz w:val="24"/>
                <w:szCs w:val="24"/>
              </w:rPr>
            </w:pPr>
            <w:r w:rsidRPr="00C97FA4">
              <w:rPr>
                <w:sz w:val="24"/>
                <w:szCs w:val="24"/>
              </w:rPr>
              <w:t>указать</w:t>
            </w:r>
          </w:p>
        </w:tc>
      </w:tr>
      <w:tr w:rsidR="00C97FA4" w:rsidRPr="00C97FA4" w:rsidTr="00423ABA">
        <w:trPr>
          <w:trHeight w:val="317"/>
        </w:trPr>
        <w:tc>
          <w:tcPr>
            <w:tcW w:w="1336" w:type="dxa"/>
            <w:vAlign w:val="center"/>
          </w:tcPr>
          <w:p w:rsidR="0075568D" w:rsidRPr="00C97FA4" w:rsidRDefault="0075568D" w:rsidP="00423ABA">
            <w:pPr>
              <w:numPr>
                <w:ilvl w:val="0"/>
                <w:numId w:val="19"/>
              </w:numPr>
              <w:spacing w:before="0"/>
              <w:rPr>
                <w:sz w:val="24"/>
                <w:szCs w:val="24"/>
                <w:lang w:val="en-US"/>
              </w:rPr>
            </w:pPr>
          </w:p>
          <w:p w:rsidR="0075568D" w:rsidRPr="00C97FA4" w:rsidRDefault="0075568D" w:rsidP="00423ABA">
            <w:pPr>
              <w:spacing w:before="0"/>
              <w:rPr>
                <w:sz w:val="24"/>
                <w:szCs w:val="24"/>
                <w:lang w:val="en-US"/>
              </w:rPr>
            </w:pPr>
          </w:p>
        </w:tc>
        <w:tc>
          <w:tcPr>
            <w:tcW w:w="5604" w:type="dxa"/>
            <w:vAlign w:val="center"/>
          </w:tcPr>
          <w:p w:rsidR="0075568D" w:rsidRPr="00C97FA4" w:rsidRDefault="0075568D" w:rsidP="00423ABA">
            <w:pPr>
              <w:spacing w:before="0"/>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vAlign w:val="center"/>
          </w:tcPr>
          <w:p w:rsidR="0075568D"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75568D" w:rsidRPr="00C97FA4" w:rsidRDefault="0075568D" w:rsidP="00423ABA">
            <w:pPr>
              <w:numPr>
                <w:ilvl w:val="0"/>
                <w:numId w:val="19"/>
              </w:numPr>
              <w:spacing w:before="0"/>
              <w:rPr>
                <w:sz w:val="24"/>
                <w:szCs w:val="24"/>
              </w:rPr>
            </w:pPr>
          </w:p>
        </w:tc>
        <w:tc>
          <w:tcPr>
            <w:tcW w:w="5604" w:type="dxa"/>
            <w:vAlign w:val="center"/>
          </w:tcPr>
          <w:p w:rsidR="0075568D" w:rsidRPr="00C97FA4" w:rsidRDefault="0075568D" w:rsidP="00423ABA">
            <w:pPr>
              <w:spacing w:before="0"/>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tc>
        <w:tc>
          <w:tcPr>
            <w:tcW w:w="3374" w:type="dxa"/>
            <w:vAlign w:val="center"/>
          </w:tcPr>
          <w:p w:rsidR="0075568D"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9F4374" w:rsidRPr="00C97FA4" w:rsidRDefault="009F4374" w:rsidP="00423ABA">
            <w:pPr>
              <w:numPr>
                <w:ilvl w:val="0"/>
                <w:numId w:val="19"/>
              </w:numPr>
              <w:spacing w:before="0"/>
              <w:rPr>
                <w:sz w:val="24"/>
                <w:szCs w:val="24"/>
              </w:rPr>
            </w:pPr>
          </w:p>
        </w:tc>
        <w:tc>
          <w:tcPr>
            <w:tcW w:w="5604" w:type="dxa"/>
            <w:vAlign w:val="center"/>
          </w:tcPr>
          <w:p w:rsidR="009F4374" w:rsidRPr="00C97FA4" w:rsidRDefault="009F4374" w:rsidP="00423ABA">
            <w:pPr>
              <w:spacing w:before="0"/>
              <w:rPr>
                <w:sz w:val="24"/>
                <w:szCs w:val="24"/>
              </w:rPr>
            </w:pPr>
            <w:r w:rsidRPr="00C97FA4">
              <w:rPr>
                <w:sz w:val="24"/>
                <w:szCs w:val="24"/>
              </w:rPr>
              <w:t>Принадлежность к СМСП</w:t>
            </w:r>
            <w:r w:rsidRPr="00C97FA4">
              <w:rPr>
                <w:sz w:val="24"/>
                <w:szCs w:val="24"/>
              </w:rPr>
              <w:tab/>
            </w:r>
          </w:p>
        </w:tc>
        <w:tc>
          <w:tcPr>
            <w:tcW w:w="3374" w:type="dxa"/>
            <w:vAlign w:val="center"/>
          </w:tcPr>
          <w:p w:rsidR="009F4374" w:rsidRPr="00C97FA4" w:rsidRDefault="009F4374" w:rsidP="00423ABA">
            <w:pPr>
              <w:spacing w:before="0"/>
              <w:rPr>
                <w:sz w:val="24"/>
                <w:szCs w:val="24"/>
              </w:rPr>
            </w:pPr>
            <w:r w:rsidRPr="00C97FA4">
              <w:rPr>
                <w:sz w:val="24"/>
                <w:szCs w:val="24"/>
              </w:rPr>
              <w:t>Да, нет</w:t>
            </w:r>
          </w:p>
          <w:p w:rsidR="009F4374" w:rsidRPr="00C97FA4" w:rsidRDefault="009F4374" w:rsidP="00423ABA">
            <w:pPr>
              <w:spacing w:before="0"/>
              <w:rPr>
                <w:sz w:val="24"/>
                <w:szCs w:val="24"/>
              </w:rPr>
            </w:pPr>
            <w:r w:rsidRPr="00C97FA4">
              <w:rPr>
                <w:sz w:val="24"/>
                <w:szCs w:val="24"/>
              </w:rPr>
              <w:t>Указать: микро/малое/среднее</w:t>
            </w:r>
          </w:p>
          <w:p w:rsidR="009F4374" w:rsidRPr="00C97FA4" w:rsidRDefault="009F4374" w:rsidP="00423ABA">
            <w:pPr>
              <w:spacing w:before="0"/>
              <w:rPr>
                <w:sz w:val="24"/>
                <w:szCs w:val="24"/>
              </w:rPr>
            </w:pPr>
            <w:r w:rsidRPr="00C97FA4">
              <w:rPr>
                <w:sz w:val="24"/>
                <w:szCs w:val="24"/>
              </w:rPr>
              <w:t>Приложить копию выписки из единого реестра СМСП</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423ABA" w:rsidRDefault="005C5E53" w:rsidP="00423ABA">
            <w:pPr>
              <w:spacing w:before="0"/>
              <w:rPr>
                <w:sz w:val="24"/>
                <w:szCs w:val="24"/>
              </w:rPr>
            </w:pPr>
            <w:r w:rsidRPr="00C97FA4">
              <w:rPr>
                <w:sz w:val="24"/>
                <w:szCs w:val="24"/>
              </w:rPr>
              <w:t xml:space="preserve">Юридическийадрес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75568D"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lang w:val="en-US"/>
              </w:rPr>
            </w:pPr>
          </w:p>
        </w:tc>
        <w:tc>
          <w:tcPr>
            <w:tcW w:w="5604" w:type="dxa"/>
            <w:vAlign w:val="center"/>
          </w:tcPr>
          <w:p w:rsidR="005C5E53" w:rsidRPr="00C97FA4" w:rsidRDefault="005C5E53" w:rsidP="00423ABA">
            <w:pPr>
              <w:spacing w:before="0"/>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p>
        </w:tc>
        <w:tc>
          <w:tcPr>
            <w:tcW w:w="3374" w:type="dxa"/>
            <w:vAlign w:val="center"/>
          </w:tcPr>
          <w:p w:rsidR="0075568D" w:rsidRPr="00C97FA4" w:rsidRDefault="0075568D" w:rsidP="00423ABA">
            <w:pPr>
              <w:keepNext/>
              <w:keepLines/>
              <w:suppressLineNumbers/>
              <w:spacing w:before="0"/>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5C5E53" w:rsidRPr="00C97FA4" w:rsidRDefault="0075568D" w:rsidP="00423ABA">
            <w:pPr>
              <w:spacing w:before="0"/>
              <w:rPr>
                <w:sz w:val="24"/>
                <w:szCs w:val="24"/>
              </w:rPr>
            </w:pPr>
            <w:r w:rsidRPr="00C97FA4">
              <w:rPr>
                <w:iCs/>
                <w:sz w:val="24"/>
                <w:szCs w:val="24"/>
              </w:rPr>
              <w:t>Приложить Копии документов</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vAlign w:val="center"/>
          </w:tcPr>
          <w:p w:rsidR="0075568D" w:rsidRPr="00C97FA4" w:rsidRDefault="0075568D" w:rsidP="00423ABA">
            <w:pPr>
              <w:keepNext/>
              <w:keepLines/>
              <w:suppressLineNumbers/>
              <w:spacing w:before="0"/>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rsidR="005C5E53" w:rsidRPr="00C97FA4" w:rsidRDefault="0075568D" w:rsidP="00423ABA">
            <w:pPr>
              <w:spacing w:before="0"/>
              <w:rPr>
                <w:sz w:val="24"/>
                <w:szCs w:val="24"/>
              </w:rPr>
            </w:pPr>
            <w:r w:rsidRPr="00C97FA4">
              <w:rPr>
                <w:iCs/>
                <w:sz w:val="24"/>
                <w:szCs w:val="24"/>
              </w:rPr>
              <w:t>Приложить Копии документов</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Устав </w:t>
            </w:r>
            <w:r w:rsidR="004A2110" w:rsidRPr="00C97FA4">
              <w:rPr>
                <w:sz w:val="24"/>
                <w:szCs w:val="24"/>
              </w:rPr>
              <w:t>участник</w:t>
            </w:r>
            <w:r w:rsidRPr="00C97FA4">
              <w:rPr>
                <w:sz w:val="24"/>
                <w:szCs w:val="24"/>
              </w:rPr>
              <w:t xml:space="preserve">а со всеми зарегистрированными изменениями и дополнениями, а также </w:t>
            </w:r>
            <w:r w:rsidRPr="00C97FA4">
              <w:rPr>
                <w:sz w:val="24"/>
                <w:szCs w:val="24"/>
              </w:rPr>
              <w:lastRenderedPageBreak/>
              <w:t>учредительный договор (при наличии в составе учредительных документов) (копия)</w:t>
            </w:r>
          </w:p>
        </w:tc>
        <w:tc>
          <w:tcPr>
            <w:tcW w:w="3374" w:type="dxa"/>
            <w:vAlign w:val="center"/>
          </w:tcPr>
          <w:p w:rsidR="0075568D" w:rsidRPr="00C97FA4" w:rsidRDefault="0075568D" w:rsidP="00423ABA">
            <w:pPr>
              <w:keepNext/>
              <w:keepLines/>
              <w:suppressLineNumbers/>
              <w:spacing w:before="0"/>
              <w:contextualSpacing/>
              <w:rPr>
                <w:sz w:val="24"/>
                <w:szCs w:val="24"/>
              </w:rPr>
            </w:pPr>
            <w:proofErr w:type="gramStart"/>
            <w:r w:rsidRPr="00C97FA4">
              <w:rPr>
                <w:sz w:val="24"/>
                <w:szCs w:val="24"/>
              </w:rPr>
              <w:lastRenderedPageBreak/>
              <w:t>предоставлен</w:t>
            </w:r>
            <w:proofErr w:type="gramEnd"/>
            <w:r w:rsidRPr="00C97FA4">
              <w:rPr>
                <w:sz w:val="24"/>
                <w:szCs w:val="24"/>
              </w:rPr>
              <w:t>/не предоставлен</w:t>
            </w:r>
          </w:p>
          <w:p w:rsidR="005C5E53" w:rsidRPr="00C97FA4" w:rsidRDefault="0075568D" w:rsidP="00423ABA">
            <w:pPr>
              <w:spacing w:before="0"/>
              <w:rPr>
                <w:sz w:val="24"/>
                <w:szCs w:val="24"/>
              </w:rPr>
            </w:pPr>
            <w:r w:rsidRPr="00C97FA4">
              <w:rPr>
                <w:iCs/>
                <w:sz w:val="24"/>
                <w:szCs w:val="24"/>
              </w:rPr>
              <w:t xml:space="preserve">Приложить Копии </w:t>
            </w:r>
            <w:r w:rsidRPr="00C97FA4">
              <w:rPr>
                <w:iCs/>
                <w:sz w:val="24"/>
                <w:szCs w:val="24"/>
              </w:rPr>
              <w:lastRenderedPageBreak/>
              <w:t>документов</w:t>
            </w:r>
          </w:p>
        </w:tc>
      </w:tr>
      <w:tr w:rsidR="00C97FA4" w:rsidRPr="00C97FA4" w:rsidTr="00423ABA">
        <w:tc>
          <w:tcPr>
            <w:tcW w:w="1336" w:type="dxa"/>
            <w:vAlign w:val="center"/>
          </w:tcPr>
          <w:p w:rsidR="005C5E53" w:rsidRPr="00C97FA4" w:rsidRDefault="005C5E53" w:rsidP="00423ABA">
            <w:pPr>
              <w:numPr>
                <w:ilvl w:val="0"/>
                <w:numId w:val="19"/>
              </w:numPr>
              <w:spacing w:before="0"/>
              <w:rPr>
                <w:sz w:val="24"/>
                <w:szCs w:val="24"/>
              </w:rPr>
            </w:pPr>
          </w:p>
        </w:tc>
        <w:tc>
          <w:tcPr>
            <w:tcW w:w="5604" w:type="dxa"/>
            <w:vAlign w:val="center"/>
          </w:tcPr>
          <w:p w:rsidR="005C5E53" w:rsidRPr="00C97FA4" w:rsidRDefault="005C5E53" w:rsidP="00423ABA">
            <w:pPr>
              <w:spacing w:before="0"/>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tc>
        <w:tc>
          <w:tcPr>
            <w:tcW w:w="3374" w:type="dxa"/>
            <w:vAlign w:val="center"/>
          </w:tcPr>
          <w:p w:rsidR="005C5E53" w:rsidRPr="00C97FA4" w:rsidRDefault="00CB2ADF"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tc>
        <w:tc>
          <w:tcPr>
            <w:tcW w:w="3374" w:type="dxa"/>
            <w:vAlign w:val="center"/>
          </w:tcPr>
          <w:p w:rsidR="00CB2ADF" w:rsidRPr="00C97FA4" w:rsidRDefault="00CB2ADF"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AA295B" w:rsidP="00423ABA">
            <w:pPr>
              <w:spacing w:before="0"/>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tc>
        <w:tc>
          <w:tcPr>
            <w:tcW w:w="3374" w:type="dxa"/>
            <w:vAlign w:val="center"/>
          </w:tcPr>
          <w:p w:rsidR="00CB2ADF" w:rsidRPr="00C97FA4" w:rsidRDefault="001B2645"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tc>
        <w:tc>
          <w:tcPr>
            <w:tcW w:w="3374" w:type="dxa"/>
            <w:vAlign w:val="center"/>
          </w:tcPr>
          <w:p w:rsidR="00CB2ADF" w:rsidRPr="00C97FA4" w:rsidRDefault="001B2645"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567665" w:rsidP="00423ABA">
            <w:pPr>
              <w:spacing w:before="0"/>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vAlign w:val="center"/>
          </w:tcPr>
          <w:p w:rsidR="00CB2ADF" w:rsidRPr="00C97FA4" w:rsidRDefault="001B2645"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vAlign w:val="center"/>
          </w:tcPr>
          <w:p w:rsidR="001B2645" w:rsidRPr="00C97FA4" w:rsidRDefault="00567665" w:rsidP="00423ABA">
            <w:pPr>
              <w:keepNext/>
              <w:keepLines/>
              <w:suppressLineNumbers/>
              <w:spacing w:before="0"/>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423ABA">
            <w:pPr>
              <w:spacing w:before="0"/>
              <w:rPr>
                <w:sz w:val="24"/>
                <w:szCs w:val="24"/>
              </w:rPr>
            </w:pPr>
            <w:r w:rsidRPr="00C97FA4">
              <w:rPr>
                <w:iCs/>
                <w:sz w:val="24"/>
                <w:szCs w:val="24"/>
              </w:rPr>
              <w:t>Приложить Копии документов</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vAlign w:val="center"/>
          </w:tcPr>
          <w:p w:rsidR="00CB2ADF" w:rsidRPr="00C97FA4" w:rsidRDefault="008F0C8F"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vAlign w:val="center"/>
          </w:tcPr>
          <w:p w:rsidR="00CB2ADF" w:rsidRPr="00C97FA4" w:rsidRDefault="00B4294A" w:rsidP="00423ABA">
            <w:pPr>
              <w:spacing w:before="0"/>
              <w:rPr>
                <w:sz w:val="24"/>
                <w:szCs w:val="24"/>
              </w:rPr>
            </w:pPr>
            <w:r w:rsidRPr="00C97FA4">
              <w:rPr>
                <w:sz w:val="24"/>
                <w:szCs w:val="24"/>
              </w:rPr>
              <w:t>Указать</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vAlign w:val="center"/>
          </w:tcPr>
          <w:p w:rsidR="000F0F46" w:rsidRPr="00C97FA4" w:rsidRDefault="000F0F46" w:rsidP="00423ABA">
            <w:pPr>
              <w:spacing w:before="0"/>
              <w:rPr>
                <w:sz w:val="24"/>
                <w:szCs w:val="24"/>
              </w:rPr>
            </w:pPr>
            <w:r w:rsidRPr="00C97FA4">
              <w:rPr>
                <w:iCs/>
                <w:sz w:val="24"/>
                <w:szCs w:val="24"/>
              </w:rPr>
              <w:t>Приложить Письмо о подаче оферты по Форме 2</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vAlign w:val="center"/>
          </w:tcPr>
          <w:p w:rsidR="00CB2ADF" w:rsidRPr="00C97FA4" w:rsidRDefault="000F0F46" w:rsidP="00423ABA">
            <w:pPr>
              <w:spacing w:before="0"/>
              <w:rPr>
                <w:sz w:val="24"/>
                <w:szCs w:val="24"/>
              </w:rPr>
            </w:pPr>
            <w:r w:rsidRPr="00C97FA4">
              <w:rPr>
                <w:iCs/>
                <w:sz w:val="24"/>
                <w:szCs w:val="24"/>
              </w:rPr>
              <w:t>Приложить Письмо о подаче оферты по Форме 2</w:t>
            </w:r>
          </w:p>
        </w:tc>
      </w:tr>
      <w:tr w:rsidR="00C97FA4" w:rsidRPr="00C97FA4" w:rsidTr="00423ABA">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vAlign w:val="center"/>
          </w:tcPr>
          <w:p w:rsidR="000F0F46" w:rsidRPr="00C97FA4" w:rsidRDefault="000F0F46" w:rsidP="00423ABA">
            <w:pPr>
              <w:spacing w:before="0"/>
              <w:rPr>
                <w:sz w:val="24"/>
                <w:szCs w:val="24"/>
              </w:rPr>
            </w:pPr>
            <w:r w:rsidRPr="00C97FA4">
              <w:rPr>
                <w:sz w:val="24"/>
                <w:szCs w:val="24"/>
              </w:rPr>
              <w:t xml:space="preserve">Да/ нет </w:t>
            </w:r>
          </w:p>
          <w:p w:rsidR="00CB2ADF" w:rsidRPr="00C97FA4" w:rsidRDefault="0084410C" w:rsidP="00423ABA">
            <w:pPr>
              <w:spacing w:before="0"/>
              <w:rPr>
                <w:sz w:val="24"/>
                <w:szCs w:val="24"/>
              </w:rPr>
            </w:pPr>
            <w:r w:rsidRPr="00C97FA4">
              <w:rPr>
                <w:sz w:val="24"/>
                <w:szCs w:val="24"/>
              </w:rPr>
              <w:t>Указать Общество</w:t>
            </w:r>
          </w:p>
        </w:tc>
      </w:tr>
      <w:tr w:rsidR="00C97FA4" w:rsidRPr="00C97FA4" w:rsidTr="00423ABA">
        <w:trPr>
          <w:trHeight w:val="463"/>
        </w:trPr>
        <w:tc>
          <w:tcPr>
            <w:tcW w:w="1336" w:type="dxa"/>
            <w:vAlign w:val="center"/>
          </w:tcPr>
          <w:p w:rsidR="00CB2ADF" w:rsidRPr="00C97FA4" w:rsidRDefault="00CB2ADF" w:rsidP="00423ABA">
            <w:pPr>
              <w:numPr>
                <w:ilvl w:val="0"/>
                <w:numId w:val="19"/>
              </w:numPr>
              <w:spacing w:before="0"/>
              <w:rPr>
                <w:sz w:val="24"/>
                <w:szCs w:val="24"/>
              </w:rPr>
            </w:pPr>
          </w:p>
        </w:tc>
        <w:tc>
          <w:tcPr>
            <w:tcW w:w="5604" w:type="dxa"/>
            <w:vAlign w:val="center"/>
          </w:tcPr>
          <w:p w:rsidR="00CB2ADF" w:rsidRPr="00C97FA4" w:rsidRDefault="00CB2ADF" w:rsidP="00423ABA">
            <w:pPr>
              <w:spacing w:before="0"/>
              <w:rPr>
                <w:sz w:val="24"/>
                <w:szCs w:val="24"/>
              </w:rPr>
            </w:pPr>
            <w:r w:rsidRPr="00C97FA4">
              <w:rPr>
                <w:sz w:val="24"/>
                <w:szCs w:val="24"/>
              </w:rPr>
              <w:t>Филиалы: перечислить наименования и почтовые адреса</w:t>
            </w:r>
          </w:p>
        </w:tc>
        <w:tc>
          <w:tcPr>
            <w:tcW w:w="3374" w:type="dxa"/>
            <w:vAlign w:val="center"/>
          </w:tcPr>
          <w:p w:rsidR="00CB2ADF" w:rsidRPr="00C97FA4" w:rsidRDefault="00CE44CA" w:rsidP="00423ABA">
            <w:pPr>
              <w:keepNext/>
              <w:keepLines/>
              <w:suppressLineNumbers/>
              <w:spacing w:before="0"/>
              <w:contextualSpacing/>
              <w:rPr>
                <w:sz w:val="24"/>
                <w:szCs w:val="24"/>
              </w:rPr>
            </w:pPr>
            <w:r>
              <w:rPr>
                <w:sz w:val="24"/>
                <w:szCs w:val="24"/>
              </w:rPr>
              <w:t>Указать</w:t>
            </w:r>
          </w:p>
        </w:tc>
      </w:tr>
      <w:tr w:rsidR="00C97FA4" w:rsidRPr="00C97FA4" w:rsidTr="00423ABA">
        <w:tc>
          <w:tcPr>
            <w:tcW w:w="1336" w:type="dxa"/>
            <w:vAlign w:val="center"/>
          </w:tcPr>
          <w:p w:rsidR="00CB2ADF" w:rsidRPr="00026AA5" w:rsidRDefault="00CB2ADF" w:rsidP="00423ABA">
            <w:pPr>
              <w:numPr>
                <w:ilvl w:val="0"/>
                <w:numId w:val="19"/>
              </w:numPr>
              <w:spacing w:before="0"/>
              <w:rPr>
                <w:sz w:val="24"/>
                <w:szCs w:val="24"/>
              </w:rPr>
            </w:pPr>
          </w:p>
        </w:tc>
        <w:tc>
          <w:tcPr>
            <w:tcW w:w="5604" w:type="dxa"/>
            <w:vAlign w:val="center"/>
          </w:tcPr>
          <w:p w:rsidR="00CB2ADF" w:rsidRPr="00026AA5" w:rsidRDefault="00CB2ADF" w:rsidP="00423ABA">
            <w:pPr>
              <w:spacing w:before="0"/>
              <w:rPr>
                <w:sz w:val="24"/>
                <w:szCs w:val="24"/>
              </w:rPr>
            </w:pPr>
            <w:r w:rsidRPr="00026AA5">
              <w:rPr>
                <w:sz w:val="24"/>
                <w:szCs w:val="24"/>
              </w:rPr>
              <w:t xml:space="preserve">Лицензия (при условии лицензирования вида деятельности </w:t>
            </w:r>
            <w:r w:rsidR="004A2110" w:rsidRPr="00026AA5">
              <w:rPr>
                <w:sz w:val="24"/>
                <w:szCs w:val="24"/>
              </w:rPr>
              <w:t>Участник</w:t>
            </w:r>
            <w:r w:rsidRPr="00026AA5">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vAlign w:val="center"/>
          </w:tcPr>
          <w:p w:rsidR="00420651" w:rsidRPr="00026AA5" w:rsidRDefault="00420651" w:rsidP="00423ABA">
            <w:pPr>
              <w:spacing w:before="0"/>
              <w:rPr>
                <w:sz w:val="24"/>
                <w:szCs w:val="24"/>
              </w:rPr>
            </w:pPr>
            <w:r w:rsidRPr="00026AA5">
              <w:rPr>
                <w:sz w:val="24"/>
                <w:szCs w:val="24"/>
              </w:rPr>
              <w:t>Да/нет</w:t>
            </w:r>
          </w:p>
          <w:p w:rsidR="00CB2ADF" w:rsidRPr="00026AA5" w:rsidRDefault="00420651" w:rsidP="00423ABA">
            <w:pPr>
              <w:spacing w:before="0"/>
              <w:rPr>
                <w:sz w:val="24"/>
                <w:szCs w:val="24"/>
              </w:rPr>
            </w:pPr>
            <w:r w:rsidRPr="00026AA5">
              <w:rPr>
                <w:sz w:val="24"/>
                <w:szCs w:val="24"/>
              </w:rPr>
              <w:t>Приложить копии документов</w:t>
            </w:r>
          </w:p>
        </w:tc>
      </w:tr>
      <w:tr w:rsidR="006D4D25" w:rsidRPr="00C97FA4" w:rsidTr="00423ABA">
        <w:tc>
          <w:tcPr>
            <w:tcW w:w="1336" w:type="dxa"/>
            <w:vAlign w:val="center"/>
          </w:tcPr>
          <w:p w:rsidR="006D4D25" w:rsidRPr="00C97FA4" w:rsidRDefault="006D4D25" w:rsidP="00423ABA">
            <w:pPr>
              <w:numPr>
                <w:ilvl w:val="0"/>
                <w:numId w:val="19"/>
              </w:numPr>
              <w:spacing w:before="0"/>
              <w:rPr>
                <w:sz w:val="24"/>
                <w:szCs w:val="24"/>
              </w:rPr>
            </w:pPr>
          </w:p>
        </w:tc>
        <w:tc>
          <w:tcPr>
            <w:tcW w:w="5604" w:type="dxa"/>
            <w:vAlign w:val="center"/>
          </w:tcPr>
          <w:p w:rsidR="006D4D25" w:rsidRPr="00C97FA4" w:rsidRDefault="006D4D25" w:rsidP="00423ABA">
            <w:pPr>
              <w:spacing w:before="0"/>
              <w:rPr>
                <w:sz w:val="24"/>
                <w:szCs w:val="24"/>
              </w:rPr>
            </w:pPr>
            <w:r w:rsidRPr="006D4D25">
              <w:rPr>
                <w:sz w:val="24"/>
                <w:szCs w:val="24"/>
              </w:rPr>
              <w:t>Наличие/отсутствие признаков крупной сделки</w:t>
            </w:r>
          </w:p>
        </w:tc>
        <w:tc>
          <w:tcPr>
            <w:tcW w:w="3374" w:type="dxa"/>
            <w:vAlign w:val="center"/>
          </w:tcPr>
          <w:p w:rsidR="006D4D25" w:rsidRPr="00C97FA4" w:rsidRDefault="006D4D25" w:rsidP="00423ABA">
            <w:pPr>
              <w:spacing w:before="0"/>
              <w:rPr>
                <w:sz w:val="24"/>
                <w:szCs w:val="24"/>
              </w:rPr>
            </w:pPr>
            <w:r w:rsidRPr="006D4D25">
              <w:rPr>
                <w:sz w:val="24"/>
                <w:szCs w:val="24"/>
              </w:rPr>
              <w:t>приложить Справку об отсутствии признаков крупной сделки по Форме 8</w:t>
            </w:r>
          </w:p>
        </w:tc>
      </w:tr>
      <w:tr w:rsidR="006D4D25" w:rsidRPr="00C97FA4" w:rsidTr="00423ABA">
        <w:tc>
          <w:tcPr>
            <w:tcW w:w="1336" w:type="dxa"/>
            <w:vAlign w:val="center"/>
          </w:tcPr>
          <w:p w:rsidR="006D4D25" w:rsidRPr="00C97FA4" w:rsidRDefault="006D4D25" w:rsidP="00423ABA">
            <w:pPr>
              <w:numPr>
                <w:ilvl w:val="0"/>
                <w:numId w:val="19"/>
              </w:numPr>
              <w:spacing w:before="0"/>
              <w:rPr>
                <w:sz w:val="24"/>
                <w:szCs w:val="24"/>
              </w:rPr>
            </w:pPr>
          </w:p>
        </w:tc>
        <w:tc>
          <w:tcPr>
            <w:tcW w:w="5604" w:type="dxa"/>
            <w:vAlign w:val="center"/>
          </w:tcPr>
          <w:p w:rsidR="006D4D25" w:rsidRPr="00C97FA4" w:rsidRDefault="006D4D25" w:rsidP="00423ABA">
            <w:pPr>
              <w:spacing w:before="0"/>
              <w:rPr>
                <w:sz w:val="24"/>
                <w:szCs w:val="24"/>
              </w:rPr>
            </w:pPr>
            <w:r w:rsidRPr="00C97FA4">
              <w:rPr>
                <w:sz w:val="24"/>
                <w:szCs w:val="24"/>
              </w:rPr>
              <w:t>Фамилия, имя и отчество контактного лица участника</w:t>
            </w:r>
            <w:proofErr w:type="gramStart"/>
            <w:r w:rsidRPr="00C97FA4">
              <w:rPr>
                <w:sz w:val="24"/>
                <w:szCs w:val="24"/>
              </w:rPr>
              <w:t xml:space="preserve"> :</w:t>
            </w:r>
            <w:proofErr w:type="gramEnd"/>
          </w:p>
          <w:p w:rsidR="006D4D25" w:rsidRPr="00C97FA4" w:rsidRDefault="006D4D25" w:rsidP="00423ABA">
            <w:pPr>
              <w:spacing w:before="0"/>
              <w:rPr>
                <w:sz w:val="24"/>
                <w:szCs w:val="24"/>
              </w:rPr>
            </w:pPr>
            <w:r w:rsidRPr="00C97FA4">
              <w:rPr>
                <w:sz w:val="24"/>
                <w:szCs w:val="24"/>
              </w:rPr>
              <w:t>Должность:</w:t>
            </w:r>
          </w:p>
          <w:p w:rsidR="006D4D25" w:rsidRPr="00C97FA4" w:rsidRDefault="006D4D25" w:rsidP="00423ABA">
            <w:pPr>
              <w:spacing w:before="0"/>
              <w:rPr>
                <w:sz w:val="24"/>
                <w:szCs w:val="24"/>
              </w:rPr>
            </w:pPr>
            <w:r w:rsidRPr="00C97FA4">
              <w:rPr>
                <w:sz w:val="24"/>
                <w:szCs w:val="24"/>
              </w:rPr>
              <w:t>Тел.</w:t>
            </w:r>
          </w:p>
          <w:p w:rsidR="006D4D25" w:rsidRPr="00C97FA4" w:rsidRDefault="006D4D25" w:rsidP="00423ABA">
            <w:pPr>
              <w:spacing w:before="0"/>
              <w:rPr>
                <w:sz w:val="24"/>
                <w:szCs w:val="24"/>
              </w:rPr>
            </w:pPr>
            <w:r w:rsidRPr="00C97FA4">
              <w:rPr>
                <w:sz w:val="24"/>
                <w:szCs w:val="24"/>
              </w:rPr>
              <w:t>Моб. Тел.</w:t>
            </w:r>
          </w:p>
          <w:p w:rsidR="006D4D25" w:rsidRPr="00C97FA4" w:rsidRDefault="006D4D25" w:rsidP="00423ABA">
            <w:pPr>
              <w:spacing w:before="0"/>
              <w:rPr>
                <w:sz w:val="24"/>
                <w:szCs w:val="24"/>
              </w:rPr>
            </w:pPr>
            <w:r w:rsidRPr="00C97FA4">
              <w:rPr>
                <w:sz w:val="24"/>
                <w:szCs w:val="24"/>
              </w:rPr>
              <w:t>Электронная почта.</w:t>
            </w:r>
          </w:p>
        </w:tc>
        <w:tc>
          <w:tcPr>
            <w:tcW w:w="3374" w:type="dxa"/>
            <w:vAlign w:val="center"/>
          </w:tcPr>
          <w:p w:rsidR="006D4D25" w:rsidRPr="00C97FA4" w:rsidRDefault="006D4D25" w:rsidP="00423ABA">
            <w:pPr>
              <w:spacing w:before="0"/>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&gt;</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rsidR="00BC576A" w:rsidRPr="006373F5" w:rsidRDefault="00BC576A" w:rsidP="00BC576A">
      <w:pPr>
        <w:pStyle w:val="20"/>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Start w:id="71" w:name="_Ref418004386"/>
      <w:bookmarkStart w:id="72" w:name="_Toc418077958"/>
      <w:bookmarkStart w:id="73" w:name="_Ref453145923"/>
      <w:bookmarkStart w:id="74" w:name="_Toc423805"/>
      <w:bookmarkStart w:id="75" w:name="_Toc57985846"/>
      <w:bookmarkStart w:id="76" w:name="_Toc58425975"/>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6373F5">
        <w:lastRenderedPageBreak/>
        <w:t>Справка об отсутствии признаков крупной сделки (форма </w:t>
      </w:r>
      <w:r>
        <w:t>8</w:t>
      </w:r>
      <w:r w:rsidRPr="006373F5">
        <w:t>)</w:t>
      </w:r>
      <w:bookmarkEnd w:id="71"/>
      <w:bookmarkEnd w:id="72"/>
      <w:bookmarkEnd w:id="73"/>
      <w:bookmarkEnd w:id="74"/>
      <w:bookmarkEnd w:id="75"/>
      <w:bookmarkEnd w:id="76"/>
    </w:p>
    <w:p w:rsidR="00BC576A" w:rsidRPr="006373F5" w:rsidRDefault="00BC576A" w:rsidP="00BC576A">
      <w:pPr>
        <w:pStyle w:val="a1"/>
        <w:numPr>
          <w:ilvl w:val="0"/>
          <w:numId w:val="0"/>
        </w:numPr>
        <w:ind w:left="1418" w:hanging="1134"/>
      </w:pPr>
      <w:bookmarkStart w:id="77" w:name="_Toc418077959"/>
      <w:bookmarkStart w:id="78" w:name="_Toc57985847"/>
      <w:r w:rsidRPr="006373F5">
        <w:t>Форма Справки об отсутствии признаков крупной сделки</w:t>
      </w:r>
      <w:bookmarkEnd w:id="77"/>
      <w:bookmarkEnd w:id="78"/>
    </w:p>
    <w:p w:rsidR="00BC576A" w:rsidRPr="00161BF2" w:rsidRDefault="00BC576A" w:rsidP="00BC576A">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0"/>
          <w:szCs w:val="20"/>
          <w:lang w:eastAsia="en-US"/>
        </w:rPr>
      </w:pPr>
      <w:r w:rsidRPr="00161BF2">
        <w:rPr>
          <w:rFonts w:eastAsiaTheme="minorHAnsi"/>
          <w:snapToGrid/>
          <w:sz w:val="20"/>
          <w:szCs w:val="20"/>
          <w:lang w:eastAsia="en-US"/>
        </w:rPr>
        <w:t>начало формы</w:t>
      </w:r>
    </w:p>
    <w:p w:rsidR="00BC576A" w:rsidRPr="00161BF2" w:rsidRDefault="00BC576A" w:rsidP="00BC576A">
      <w:pPr>
        <w:keepNext/>
        <w:keepLines/>
        <w:suppressLineNumbers/>
        <w:spacing w:before="0" w:line="240" w:lineRule="atLeast"/>
        <w:contextualSpacing/>
        <w:rPr>
          <w:b/>
          <w:sz w:val="20"/>
          <w:szCs w:val="20"/>
        </w:rPr>
      </w:pPr>
    </w:p>
    <w:p w:rsidR="00BC576A" w:rsidRPr="00161BF2" w:rsidRDefault="00BC576A" w:rsidP="00BC576A">
      <w:pPr>
        <w:keepNext/>
        <w:keepLines/>
        <w:suppressLineNumbers/>
        <w:spacing w:before="0" w:line="240" w:lineRule="atLeast"/>
        <w:contextualSpacing/>
        <w:rPr>
          <w:b/>
          <w:sz w:val="20"/>
          <w:szCs w:val="20"/>
        </w:rPr>
      </w:pPr>
      <w:r w:rsidRPr="00161BF2">
        <w:rPr>
          <w:b/>
          <w:sz w:val="20"/>
          <w:szCs w:val="20"/>
        </w:rPr>
        <w:t>Номер закупки, номер и предмет лота</w:t>
      </w:r>
    </w:p>
    <w:p w:rsidR="00BC576A" w:rsidRPr="00161BF2" w:rsidRDefault="00BC576A" w:rsidP="00BC576A">
      <w:pPr>
        <w:keepNext/>
        <w:keepLines/>
        <w:suppressLineNumbers/>
        <w:spacing w:before="0" w:line="240" w:lineRule="atLeast"/>
        <w:contextualSpacing/>
        <w:rPr>
          <w:b/>
          <w:sz w:val="20"/>
          <w:szCs w:val="20"/>
        </w:rPr>
      </w:pPr>
      <w:r w:rsidRPr="00161BF2">
        <w:rPr>
          <w:b/>
          <w:sz w:val="20"/>
          <w:szCs w:val="20"/>
        </w:rPr>
        <w:t>_______________________________________________________________________</w:t>
      </w:r>
    </w:p>
    <w:p w:rsidR="00BC576A" w:rsidRPr="00161BF2" w:rsidRDefault="00BC576A" w:rsidP="00BC576A">
      <w:pPr>
        <w:keepNext/>
        <w:keepLines/>
        <w:suppressLineNumbers/>
        <w:spacing w:before="0" w:line="240" w:lineRule="atLeast"/>
        <w:contextualSpacing/>
        <w:rPr>
          <w:b/>
          <w:sz w:val="20"/>
          <w:szCs w:val="20"/>
        </w:rPr>
      </w:pPr>
      <w:r w:rsidRPr="00161BF2">
        <w:rPr>
          <w:b/>
          <w:sz w:val="20"/>
          <w:szCs w:val="20"/>
        </w:rPr>
        <w:t xml:space="preserve">участник должен указать номер закупки, номер и предмет лота, соответствующие </w:t>
      </w:r>
      <w:proofErr w:type="gramStart"/>
      <w:r w:rsidRPr="00161BF2">
        <w:rPr>
          <w:b/>
          <w:sz w:val="20"/>
          <w:szCs w:val="20"/>
        </w:rPr>
        <w:t>указанным</w:t>
      </w:r>
      <w:proofErr w:type="gramEnd"/>
      <w:r w:rsidRPr="00161BF2">
        <w:rPr>
          <w:b/>
          <w:sz w:val="20"/>
          <w:szCs w:val="20"/>
        </w:rPr>
        <w:t xml:space="preserve"> в документации</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keepNext/>
        <w:keepLines/>
        <w:suppressLineNumbers/>
        <w:suppressAutoHyphens/>
        <w:spacing w:before="0" w:line="240" w:lineRule="atLeast"/>
        <w:contextualSpacing/>
        <w:jc w:val="center"/>
        <w:rPr>
          <w:b/>
          <w:caps/>
          <w:spacing w:val="20"/>
          <w:sz w:val="20"/>
          <w:szCs w:val="20"/>
        </w:rPr>
      </w:pPr>
      <w:r w:rsidRPr="00161BF2">
        <w:rPr>
          <w:b/>
          <w:caps/>
          <w:spacing w:val="20"/>
          <w:sz w:val="20"/>
          <w:szCs w:val="20"/>
        </w:rPr>
        <w:t xml:space="preserve">Справка об отсутствии признаков крупной сделки </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keepNext/>
        <w:keepLines/>
        <w:suppressLineNumbers/>
        <w:spacing w:before="0" w:line="240" w:lineRule="atLeast"/>
        <w:contextualSpacing/>
        <w:rPr>
          <w:sz w:val="20"/>
          <w:szCs w:val="20"/>
        </w:rPr>
      </w:pPr>
      <w:r w:rsidRPr="00161BF2">
        <w:rPr>
          <w:sz w:val="20"/>
          <w:szCs w:val="20"/>
        </w:rPr>
        <w:t>Наименование и ИНН Участника: _________________________________</w:t>
      </w:r>
    </w:p>
    <w:p w:rsidR="00BC576A" w:rsidRPr="00161BF2" w:rsidRDefault="00BC576A" w:rsidP="00BC576A">
      <w:pPr>
        <w:keepNext/>
        <w:keepLines/>
        <w:suppressLineNumbers/>
        <w:spacing w:before="0" w:line="240" w:lineRule="atLeast"/>
        <w:contextualSpacing/>
        <w:rPr>
          <w:iCs/>
          <w:sz w:val="20"/>
          <w:szCs w:val="20"/>
        </w:rPr>
      </w:pPr>
    </w:p>
    <w:p w:rsidR="00BC576A" w:rsidRPr="00161BF2" w:rsidRDefault="00BC576A" w:rsidP="00BC576A">
      <w:pPr>
        <w:keepNext/>
        <w:keepLines/>
        <w:suppressLineNumbers/>
        <w:spacing w:before="0" w:line="240" w:lineRule="atLeast"/>
        <w:contextualSpacing/>
        <w:rPr>
          <w:rFonts w:eastAsia="Calibri"/>
          <w:sz w:val="20"/>
          <w:szCs w:val="20"/>
          <w:lang w:eastAsia="en-US"/>
        </w:rPr>
      </w:pPr>
      <w:r w:rsidRPr="00161BF2">
        <w:rPr>
          <w:rFonts w:eastAsia="Calibri"/>
          <w:sz w:val="20"/>
          <w:szCs w:val="20"/>
          <w:lang w:eastAsia="en-US"/>
        </w:rPr>
        <w:t xml:space="preserve">Настоящим подтверждаю, что сделка между ____________________________ </w:t>
      </w:r>
      <w:r w:rsidRPr="00161BF2">
        <w:rPr>
          <w:rFonts w:eastAsia="Calibri"/>
          <w:i/>
          <w:sz w:val="20"/>
          <w:szCs w:val="20"/>
          <w:highlight w:val="lightGray"/>
          <w:shd w:val="clear" w:color="auto" w:fill="BFBFBF" w:themeFill="background1" w:themeFillShade="BF"/>
          <w:lang w:eastAsia="en-US"/>
        </w:rPr>
        <w:t>(наименование Заказчика)</w:t>
      </w:r>
      <w:r w:rsidRPr="00161BF2">
        <w:rPr>
          <w:rFonts w:eastAsia="Calibri"/>
          <w:sz w:val="20"/>
          <w:szCs w:val="20"/>
          <w:lang w:eastAsia="en-US"/>
        </w:rPr>
        <w:t xml:space="preserve"> и ____________________________ (далее – Общество) </w:t>
      </w:r>
      <w:r w:rsidRPr="00161BF2">
        <w:rPr>
          <w:rFonts w:eastAsia="Calibri"/>
          <w:i/>
          <w:sz w:val="20"/>
          <w:szCs w:val="20"/>
          <w:highlight w:val="lightGray"/>
          <w:shd w:val="clear" w:color="auto" w:fill="BFBFBF" w:themeFill="background1" w:themeFillShade="BF"/>
          <w:lang w:eastAsia="en-US"/>
        </w:rPr>
        <w:t>(наименование Участника</w:t>
      </w:r>
      <w:proofErr w:type="gramStart"/>
      <w:r w:rsidRPr="00161BF2">
        <w:rPr>
          <w:rFonts w:eastAsia="Calibri"/>
          <w:i/>
          <w:sz w:val="20"/>
          <w:szCs w:val="20"/>
          <w:highlight w:val="lightGray"/>
          <w:shd w:val="clear" w:color="auto" w:fill="BFBFBF" w:themeFill="background1" w:themeFillShade="BF"/>
          <w:lang w:eastAsia="en-US"/>
        </w:rPr>
        <w:t>)</w:t>
      </w:r>
      <w:r w:rsidRPr="00161BF2">
        <w:rPr>
          <w:rFonts w:eastAsia="Calibri"/>
          <w:sz w:val="20"/>
          <w:szCs w:val="20"/>
          <w:lang w:eastAsia="en-US"/>
        </w:rPr>
        <w:t>н</w:t>
      </w:r>
      <w:proofErr w:type="gramEnd"/>
      <w:r w:rsidRPr="00161BF2">
        <w:rPr>
          <w:rFonts w:eastAsia="Calibri"/>
          <w:sz w:val="20"/>
          <w:szCs w:val="20"/>
          <w:lang w:eastAsia="en-US"/>
        </w:rPr>
        <w:t xml:space="preserve">а ___________________________________ </w:t>
      </w:r>
      <w:r w:rsidRPr="00161BF2">
        <w:rPr>
          <w:rFonts w:eastAsia="Calibri"/>
          <w:i/>
          <w:sz w:val="20"/>
          <w:szCs w:val="20"/>
          <w:highlight w:val="lightGray"/>
          <w:shd w:val="clear" w:color="auto" w:fill="BFBFBF" w:themeFill="background1" w:themeFillShade="BF"/>
          <w:lang w:eastAsia="en-US"/>
        </w:rPr>
        <w:t>(указывается предмет Договора и номер лота)</w:t>
      </w:r>
      <w:r w:rsidRPr="00161BF2">
        <w:rPr>
          <w:rFonts w:eastAsia="Calibri"/>
          <w:sz w:val="20"/>
          <w:szCs w:val="20"/>
          <w:lang w:eastAsia="en-US"/>
        </w:rPr>
        <w:t xml:space="preserve"> на сумму </w:t>
      </w:r>
      <w:r w:rsidRPr="00161BF2">
        <w:rPr>
          <w:rFonts w:eastAsia="Calibri"/>
          <w:i/>
          <w:sz w:val="20"/>
          <w:szCs w:val="20"/>
          <w:highlight w:val="lightGray"/>
          <w:shd w:val="clear" w:color="auto" w:fill="BFBFBF" w:themeFill="background1" w:themeFillShade="BF"/>
          <w:lang w:eastAsia="en-US"/>
        </w:rPr>
        <w:t>(указывается сумма, на которую планируется заключить Договор)</w:t>
      </w:r>
      <w:r w:rsidRPr="00161BF2">
        <w:rPr>
          <w:rFonts w:eastAsia="Calibri"/>
          <w:sz w:val="20"/>
          <w:szCs w:val="20"/>
          <w:lang w:eastAsia="en-US"/>
        </w:rPr>
        <w:t xml:space="preserve"> не является крупной, поскольку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keepNext/>
        <w:keepLines/>
        <w:suppressLineNumbers/>
        <w:spacing w:before="0" w:line="240" w:lineRule="atLeast"/>
        <w:contextualSpacing/>
        <w:rPr>
          <w:sz w:val="20"/>
          <w:szCs w:val="20"/>
        </w:rPr>
      </w:pPr>
      <w:r w:rsidRPr="00161BF2">
        <w:rPr>
          <w:sz w:val="20"/>
          <w:szCs w:val="20"/>
        </w:rPr>
        <w:t>____________________________________</w:t>
      </w:r>
    </w:p>
    <w:p w:rsidR="00BC576A" w:rsidRPr="00161BF2" w:rsidRDefault="00BC576A" w:rsidP="00BC576A">
      <w:pPr>
        <w:keepNext/>
        <w:keepLines/>
        <w:suppressLineNumbers/>
        <w:spacing w:before="0" w:line="240" w:lineRule="atLeast"/>
        <w:ind w:right="3684"/>
        <w:contextualSpacing/>
        <w:jc w:val="center"/>
        <w:rPr>
          <w:sz w:val="20"/>
          <w:szCs w:val="20"/>
          <w:vertAlign w:val="superscript"/>
        </w:rPr>
      </w:pPr>
      <w:r w:rsidRPr="00161BF2">
        <w:rPr>
          <w:sz w:val="20"/>
          <w:szCs w:val="20"/>
          <w:vertAlign w:val="superscript"/>
        </w:rPr>
        <w:t>(подпись, М.П.)</w:t>
      </w:r>
    </w:p>
    <w:p w:rsidR="00BC576A" w:rsidRPr="00161BF2" w:rsidRDefault="00BC576A" w:rsidP="00BC576A">
      <w:pPr>
        <w:keepNext/>
        <w:keepLines/>
        <w:suppressLineNumbers/>
        <w:spacing w:before="0" w:line="240" w:lineRule="atLeast"/>
        <w:contextualSpacing/>
        <w:rPr>
          <w:sz w:val="20"/>
          <w:szCs w:val="20"/>
        </w:rPr>
      </w:pPr>
      <w:r w:rsidRPr="00161BF2">
        <w:rPr>
          <w:sz w:val="20"/>
          <w:szCs w:val="20"/>
        </w:rPr>
        <w:t>____________________________________</w:t>
      </w:r>
    </w:p>
    <w:p w:rsidR="00BC576A" w:rsidRPr="00161BF2" w:rsidRDefault="00BC576A" w:rsidP="00BC576A">
      <w:pPr>
        <w:keepNext/>
        <w:keepLines/>
        <w:suppressLineNumbers/>
        <w:spacing w:before="0" w:line="240" w:lineRule="atLeast"/>
        <w:ind w:right="3684"/>
        <w:contextualSpacing/>
        <w:jc w:val="center"/>
        <w:rPr>
          <w:sz w:val="20"/>
          <w:szCs w:val="20"/>
          <w:vertAlign w:val="superscript"/>
        </w:rPr>
      </w:pPr>
      <w:r w:rsidRPr="00161BF2">
        <w:rPr>
          <w:sz w:val="20"/>
          <w:szCs w:val="20"/>
          <w:vertAlign w:val="superscript"/>
        </w:rPr>
        <w:t xml:space="preserve">(фамилия, имя, отчество </w:t>
      </w:r>
      <w:proofErr w:type="gramStart"/>
      <w:r w:rsidRPr="00161BF2">
        <w:rPr>
          <w:sz w:val="20"/>
          <w:szCs w:val="20"/>
          <w:vertAlign w:val="superscript"/>
        </w:rPr>
        <w:t>подписавшего</w:t>
      </w:r>
      <w:proofErr w:type="gramEnd"/>
      <w:r w:rsidRPr="00161BF2">
        <w:rPr>
          <w:sz w:val="20"/>
          <w:szCs w:val="20"/>
          <w:vertAlign w:val="superscript"/>
        </w:rPr>
        <w:t>, должность)</w:t>
      </w:r>
    </w:p>
    <w:p w:rsidR="00BC576A" w:rsidRPr="00161BF2" w:rsidRDefault="00BC576A" w:rsidP="00BC576A">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0"/>
          <w:szCs w:val="20"/>
          <w:lang w:eastAsia="en-US"/>
        </w:rPr>
      </w:pPr>
      <w:r w:rsidRPr="00161BF2">
        <w:rPr>
          <w:rFonts w:eastAsiaTheme="minorHAnsi"/>
          <w:snapToGrid/>
          <w:sz w:val="20"/>
          <w:szCs w:val="20"/>
          <w:lang w:eastAsia="en-US"/>
        </w:rPr>
        <w:t>конец формы</w:t>
      </w:r>
    </w:p>
    <w:p w:rsidR="00BC576A" w:rsidRPr="00161BF2" w:rsidRDefault="00BC576A" w:rsidP="00BC576A">
      <w:pPr>
        <w:keepNext/>
        <w:keepLines/>
        <w:suppressLineNumbers/>
        <w:spacing w:before="0" w:line="240" w:lineRule="atLeast"/>
        <w:contextualSpacing/>
        <w:rPr>
          <w:sz w:val="20"/>
          <w:szCs w:val="20"/>
        </w:rPr>
      </w:pPr>
    </w:p>
    <w:p w:rsidR="00BC576A" w:rsidRPr="00161BF2" w:rsidRDefault="00BC576A" w:rsidP="00BC576A">
      <w:pPr>
        <w:pStyle w:val="a1"/>
        <w:keepNext/>
        <w:keepLines/>
        <w:numPr>
          <w:ilvl w:val="0"/>
          <w:numId w:val="0"/>
        </w:numPr>
        <w:suppressLineNumbers/>
        <w:spacing w:before="0" w:line="240" w:lineRule="atLeast"/>
        <w:contextualSpacing/>
        <w:rPr>
          <w:sz w:val="20"/>
          <w:szCs w:val="20"/>
        </w:rPr>
      </w:pPr>
    </w:p>
    <w:p w:rsidR="00BC576A" w:rsidRPr="00161BF2" w:rsidRDefault="00BC576A" w:rsidP="00BC576A">
      <w:pPr>
        <w:pStyle w:val="a1"/>
        <w:keepNext/>
        <w:keepLines/>
        <w:numPr>
          <w:ilvl w:val="0"/>
          <w:numId w:val="0"/>
        </w:numPr>
        <w:suppressLineNumbers/>
        <w:spacing w:before="0" w:line="240" w:lineRule="atLeast"/>
        <w:contextualSpacing/>
        <w:rPr>
          <w:sz w:val="20"/>
          <w:szCs w:val="20"/>
        </w:rPr>
      </w:pPr>
    </w:p>
    <w:p w:rsidR="00BC576A" w:rsidRPr="00161BF2" w:rsidRDefault="00BC576A" w:rsidP="00BC576A">
      <w:pPr>
        <w:pStyle w:val="a1"/>
        <w:keepNext/>
        <w:keepLines/>
        <w:numPr>
          <w:ilvl w:val="0"/>
          <w:numId w:val="0"/>
        </w:numPr>
        <w:suppressLineNumbers/>
        <w:spacing w:before="0" w:line="240" w:lineRule="atLeast"/>
        <w:contextualSpacing/>
        <w:rPr>
          <w:sz w:val="20"/>
          <w:szCs w:val="20"/>
        </w:rPr>
      </w:pPr>
    </w:p>
    <w:p w:rsidR="00BC576A" w:rsidRPr="00161BF2" w:rsidRDefault="00BC576A" w:rsidP="00BC576A">
      <w:pPr>
        <w:pStyle w:val="a1"/>
        <w:numPr>
          <w:ilvl w:val="0"/>
          <w:numId w:val="0"/>
        </w:numPr>
        <w:rPr>
          <w:b/>
          <w:sz w:val="20"/>
          <w:szCs w:val="20"/>
        </w:rPr>
      </w:pPr>
      <w:bookmarkStart w:id="79" w:name="_Toc418077960"/>
      <w:r w:rsidRPr="00161BF2">
        <w:rPr>
          <w:b/>
          <w:sz w:val="20"/>
          <w:szCs w:val="20"/>
        </w:rPr>
        <w:t>Инструкции по заполнению</w:t>
      </w:r>
      <w:bookmarkEnd w:id="79"/>
    </w:p>
    <w:p w:rsidR="00BC576A" w:rsidRPr="00161BF2" w:rsidRDefault="00BC576A" w:rsidP="00BC576A">
      <w:pPr>
        <w:pStyle w:val="a2"/>
        <w:keepNext/>
        <w:keepLines/>
        <w:numPr>
          <w:ilvl w:val="0"/>
          <w:numId w:val="0"/>
        </w:numPr>
        <w:suppressLineNumbers/>
        <w:spacing w:before="0" w:line="240" w:lineRule="atLeast"/>
        <w:contextualSpacing/>
        <w:rPr>
          <w:sz w:val="20"/>
          <w:szCs w:val="20"/>
        </w:rPr>
      </w:pPr>
      <w:r w:rsidRPr="00161BF2">
        <w:rPr>
          <w:sz w:val="20"/>
          <w:szCs w:val="20"/>
        </w:rPr>
        <w:t xml:space="preserve">Участник должен указать номер закупки, номер и предмет лота, соответствующие </w:t>
      </w:r>
      <w:proofErr w:type="gramStart"/>
      <w:r w:rsidRPr="00161BF2">
        <w:rPr>
          <w:sz w:val="20"/>
          <w:szCs w:val="20"/>
        </w:rPr>
        <w:t>указанным</w:t>
      </w:r>
      <w:proofErr w:type="gramEnd"/>
      <w:r w:rsidRPr="00161BF2">
        <w:rPr>
          <w:sz w:val="20"/>
          <w:szCs w:val="20"/>
        </w:rPr>
        <w:t xml:space="preserve"> в документации.</w:t>
      </w:r>
    </w:p>
    <w:p w:rsidR="00BC576A" w:rsidRPr="00161BF2" w:rsidRDefault="00BC576A" w:rsidP="00BC576A">
      <w:pPr>
        <w:pStyle w:val="a2"/>
        <w:keepNext/>
        <w:keepLines/>
        <w:numPr>
          <w:ilvl w:val="0"/>
          <w:numId w:val="0"/>
        </w:numPr>
        <w:suppressLineNumbers/>
        <w:spacing w:before="0" w:line="240" w:lineRule="atLeast"/>
        <w:contextualSpacing/>
        <w:rPr>
          <w:sz w:val="20"/>
          <w:szCs w:val="20"/>
        </w:rPr>
      </w:pPr>
      <w:r w:rsidRPr="00161BF2">
        <w:rPr>
          <w:sz w:val="20"/>
          <w:szCs w:val="20"/>
        </w:rPr>
        <w:t>Участник указывает свое фирменное наименование (в т.ч. организационно-правовую форму) и свой ИНН.</w:t>
      </w:r>
    </w:p>
    <w:p w:rsidR="002467F3" w:rsidRPr="00C97FA4" w:rsidRDefault="00BC576A" w:rsidP="00BC576A">
      <w:pPr>
        <w:pStyle w:val="a2"/>
        <w:keepNext/>
        <w:keepLines/>
        <w:numPr>
          <w:ilvl w:val="0"/>
          <w:numId w:val="0"/>
        </w:numPr>
        <w:suppressLineNumbers/>
        <w:spacing w:before="0" w:line="240" w:lineRule="atLeast"/>
        <w:contextualSpacing/>
        <w:rPr>
          <w:sz w:val="24"/>
          <w:szCs w:val="24"/>
          <w:vertAlign w:val="superscript"/>
        </w:rPr>
      </w:pPr>
      <w:r w:rsidRPr="00161BF2">
        <w:rPr>
          <w:sz w:val="20"/>
          <w:szCs w:val="20"/>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161BF2">
        <w:rPr>
          <w:sz w:val="20"/>
          <w:szCs w:val="20"/>
        </w:rPr>
        <w:t>предоставляется документ</w:t>
      </w:r>
      <w:proofErr w:type="gramEnd"/>
      <w:r w:rsidRPr="00161BF2">
        <w:rPr>
          <w:sz w:val="20"/>
          <w:szCs w:val="20"/>
        </w:rPr>
        <w:t>, подтверждающий наличие одобрения крупной сделки.</w:t>
      </w:r>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744" w:rsidRDefault="00CA5744">
      <w:r>
        <w:separator/>
      </w:r>
    </w:p>
  </w:endnote>
  <w:endnote w:type="continuationSeparator" w:id="0">
    <w:p w:rsidR="00CA5744" w:rsidRDefault="00CA5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4E" w:rsidRDefault="0086054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3B8A">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3B8A">
      <w:rPr>
        <w:i/>
        <w:noProof/>
        <w:sz w:val="24"/>
        <w:szCs w:val="24"/>
      </w:rPr>
      <w:t>9</w:t>
    </w:r>
    <w:r w:rsidRPr="00B54ABF">
      <w:rPr>
        <w:i/>
        <w:sz w:val="24"/>
        <w:szCs w:val="24"/>
      </w:rPr>
      <w:fldChar w:fldCharType="end"/>
    </w:r>
  </w:p>
  <w:p w:rsidR="0086054E" w:rsidRDefault="0086054E">
    <w:pPr>
      <w:pStyle w:val="a9"/>
    </w:pPr>
  </w:p>
  <w:p w:rsidR="0086054E" w:rsidRDefault="0086054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4E" w:rsidRDefault="0086054E"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3B8A">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3B8A">
      <w:rPr>
        <w:i/>
        <w:noProof/>
        <w:sz w:val="24"/>
        <w:szCs w:val="24"/>
      </w:rPr>
      <w:t>9</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744" w:rsidRDefault="00CA5744">
      <w:r>
        <w:separator/>
      </w:r>
    </w:p>
  </w:footnote>
  <w:footnote w:type="continuationSeparator" w:id="0">
    <w:p w:rsidR="00CA5744" w:rsidRDefault="00CA5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AA5"/>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BF2"/>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3B8A"/>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ABA"/>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54E"/>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3779B"/>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BA2"/>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8B8"/>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4D25"/>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54E"/>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C60"/>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B2E"/>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76A"/>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5744"/>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4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28E"/>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699"/>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B64B2E"/>
    <w:pPr>
      <w:keepNext/>
      <w:numPr>
        <w:ilvl w:val="2"/>
        <w:numId w:val="1"/>
      </w:numPr>
      <w:suppressAutoHyphens/>
      <w:spacing w:after="120"/>
      <w:jc w:val="left"/>
      <w:outlineLvl w:val="2"/>
    </w:pPr>
    <w:rPr>
      <w:b/>
    </w:rPr>
  </w:style>
  <w:style w:type="paragraph" w:styleId="4">
    <w:name w:val="heading 4"/>
    <w:basedOn w:val="a4"/>
    <w:next w:val="a4"/>
    <w:qFormat/>
    <w:rsid w:val="00B64B2E"/>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B64B2E"/>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B64B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B64B2E"/>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B64B2E"/>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B64B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B64B2E"/>
    <w:pPr>
      <w:pBdr>
        <w:bottom w:val="single" w:sz="4" w:space="1" w:color="auto"/>
      </w:pBdr>
      <w:tabs>
        <w:tab w:val="center" w:pos="4153"/>
        <w:tab w:val="right" w:pos="8306"/>
      </w:tabs>
      <w:jc w:val="center"/>
    </w:pPr>
    <w:rPr>
      <w:i/>
      <w:sz w:val="20"/>
    </w:rPr>
  </w:style>
  <w:style w:type="paragraph" w:styleId="a9">
    <w:name w:val="footer"/>
    <w:basedOn w:val="a4"/>
    <w:rsid w:val="00B64B2E"/>
    <w:pPr>
      <w:tabs>
        <w:tab w:val="center" w:pos="4253"/>
        <w:tab w:val="right" w:pos="9356"/>
      </w:tabs>
    </w:pPr>
    <w:rPr>
      <w:sz w:val="20"/>
    </w:rPr>
  </w:style>
  <w:style w:type="character" w:styleId="aa">
    <w:name w:val="Hyperlink"/>
    <w:uiPriority w:val="99"/>
    <w:rsid w:val="00B64B2E"/>
    <w:rPr>
      <w:color w:val="0000FF"/>
      <w:u w:val="single"/>
    </w:rPr>
  </w:style>
  <w:style w:type="character" w:styleId="ab">
    <w:name w:val="footnote reference"/>
    <w:rsid w:val="00B64B2E"/>
    <w:rPr>
      <w:vertAlign w:val="superscript"/>
    </w:rPr>
  </w:style>
  <w:style w:type="character" w:styleId="ac">
    <w:name w:val="page number"/>
    <w:rsid w:val="00B64B2E"/>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B64B2E"/>
    <w:pPr>
      <w:tabs>
        <w:tab w:val="left" w:pos="2268"/>
        <w:tab w:val="right" w:leader="dot" w:pos="10195"/>
      </w:tabs>
      <w:spacing w:after="60"/>
      <w:ind w:left="2268" w:right="1134" w:hanging="567"/>
      <w:jc w:val="left"/>
    </w:pPr>
    <w:rPr>
      <w:sz w:val="24"/>
      <w:szCs w:val="24"/>
    </w:rPr>
  </w:style>
  <w:style w:type="character" w:styleId="ad">
    <w:name w:val="FollowedHyperlink"/>
    <w:rsid w:val="00B64B2E"/>
    <w:rPr>
      <w:color w:val="800080"/>
      <w:u w:val="single"/>
    </w:rPr>
  </w:style>
  <w:style w:type="paragraph" w:styleId="ae">
    <w:name w:val="Document Map"/>
    <w:basedOn w:val="a4"/>
    <w:semiHidden/>
    <w:rsid w:val="00B64B2E"/>
    <w:pPr>
      <w:shd w:val="clear" w:color="auto" w:fill="000080"/>
    </w:pPr>
    <w:rPr>
      <w:rFonts w:ascii="Tahoma" w:hAnsi="Tahoma"/>
      <w:sz w:val="20"/>
    </w:rPr>
  </w:style>
  <w:style w:type="paragraph" w:customStyle="1" w:styleId="af">
    <w:name w:val="Таблица шапка"/>
    <w:basedOn w:val="a4"/>
    <w:rsid w:val="00B64B2E"/>
    <w:pPr>
      <w:keepNext/>
      <w:spacing w:before="40" w:after="40"/>
      <w:ind w:left="57" w:right="57"/>
      <w:jc w:val="left"/>
    </w:pPr>
    <w:rPr>
      <w:sz w:val="22"/>
    </w:rPr>
  </w:style>
  <w:style w:type="paragraph" w:styleId="af0">
    <w:name w:val="footnote text"/>
    <w:basedOn w:val="a4"/>
    <w:link w:val="af1"/>
    <w:rsid w:val="00B64B2E"/>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B64B2E"/>
    <w:pPr>
      <w:spacing w:before="40" w:after="40"/>
      <w:ind w:left="57" w:right="57"/>
      <w:jc w:val="left"/>
    </w:pPr>
    <w:rPr>
      <w:sz w:val="24"/>
    </w:rPr>
  </w:style>
  <w:style w:type="paragraph" w:styleId="af3">
    <w:name w:val="caption"/>
    <w:basedOn w:val="a4"/>
    <w:next w:val="a4"/>
    <w:qFormat/>
    <w:rsid w:val="00B64B2E"/>
    <w:pPr>
      <w:pageBreakBefore/>
      <w:suppressAutoHyphens/>
      <w:spacing w:after="120"/>
    </w:pPr>
    <w:rPr>
      <w:bCs/>
      <w:i/>
      <w:sz w:val="24"/>
    </w:rPr>
  </w:style>
  <w:style w:type="paragraph" w:styleId="50">
    <w:name w:val="toc 5"/>
    <w:basedOn w:val="a4"/>
    <w:next w:val="a4"/>
    <w:autoRedefine/>
    <w:uiPriority w:val="39"/>
    <w:rsid w:val="00B64B2E"/>
    <w:pPr>
      <w:ind w:left="1120"/>
      <w:jc w:val="left"/>
    </w:pPr>
    <w:rPr>
      <w:sz w:val="18"/>
      <w:szCs w:val="18"/>
    </w:rPr>
  </w:style>
  <w:style w:type="paragraph" w:styleId="60">
    <w:name w:val="toc 6"/>
    <w:basedOn w:val="a4"/>
    <w:next w:val="a4"/>
    <w:autoRedefine/>
    <w:uiPriority w:val="39"/>
    <w:rsid w:val="00B64B2E"/>
    <w:pPr>
      <w:ind w:left="1400"/>
      <w:jc w:val="left"/>
    </w:pPr>
    <w:rPr>
      <w:sz w:val="18"/>
      <w:szCs w:val="18"/>
    </w:rPr>
  </w:style>
  <w:style w:type="paragraph" w:styleId="70">
    <w:name w:val="toc 7"/>
    <w:basedOn w:val="a4"/>
    <w:next w:val="a4"/>
    <w:autoRedefine/>
    <w:uiPriority w:val="39"/>
    <w:rsid w:val="00B64B2E"/>
    <w:pPr>
      <w:ind w:left="1680"/>
      <w:jc w:val="left"/>
    </w:pPr>
    <w:rPr>
      <w:sz w:val="18"/>
      <w:szCs w:val="18"/>
    </w:rPr>
  </w:style>
  <w:style w:type="paragraph" w:styleId="80">
    <w:name w:val="toc 8"/>
    <w:basedOn w:val="a4"/>
    <w:next w:val="a4"/>
    <w:autoRedefine/>
    <w:uiPriority w:val="39"/>
    <w:rsid w:val="00B64B2E"/>
    <w:pPr>
      <w:ind w:left="1960"/>
      <w:jc w:val="left"/>
    </w:pPr>
    <w:rPr>
      <w:sz w:val="18"/>
      <w:szCs w:val="18"/>
    </w:rPr>
  </w:style>
  <w:style w:type="paragraph" w:styleId="90">
    <w:name w:val="toc 9"/>
    <w:basedOn w:val="a4"/>
    <w:next w:val="a4"/>
    <w:autoRedefine/>
    <w:uiPriority w:val="39"/>
    <w:rsid w:val="00B64B2E"/>
    <w:pPr>
      <w:ind w:left="2240"/>
      <w:jc w:val="left"/>
    </w:pPr>
    <w:rPr>
      <w:sz w:val="18"/>
      <w:szCs w:val="18"/>
    </w:rPr>
  </w:style>
  <w:style w:type="paragraph" w:customStyle="1" w:styleId="af4">
    <w:name w:val="Служебный"/>
    <w:basedOn w:val="af5"/>
    <w:rsid w:val="00B64B2E"/>
  </w:style>
  <w:style w:type="paragraph" w:customStyle="1" w:styleId="af5">
    <w:name w:val="Главы"/>
    <w:basedOn w:val="af6"/>
    <w:next w:val="a4"/>
    <w:rsid w:val="00B64B2E"/>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B64B2E"/>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B64B2E"/>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B64B2E"/>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B64B2E"/>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B64B2E"/>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B64B2E"/>
    <w:pPr>
      <w:numPr>
        <w:ilvl w:val="4"/>
      </w:numPr>
    </w:pPr>
  </w:style>
  <w:style w:type="character" w:customStyle="1" w:styleId="afb">
    <w:name w:val="Подподпункт Знак"/>
    <w:link w:val="a3"/>
    <w:locked/>
    <w:rsid w:val="001D54B3"/>
  </w:style>
  <w:style w:type="paragraph" w:styleId="afc">
    <w:name w:val="List Number"/>
    <w:basedOn w:val="a4"/>
    <w:rsid w:val="00B64B2E"/>
    <w:pPr>
      <w:tabs>
        <w:tab w:val="num" w:pos="1134"/>
      </w:tabs>
      <w:autoSpaceDE w:val="0"/>
      <w:autoSpaceDN w:val="0"/>
      <w:spacing w:before="60"/>
    </w:pPr>
    <w:rPr>
      <w:snapToGrid/>
      <w:szCs w:val="24"/>
    </w:rPr>
  </w:style>
  <w:style w:type="paragraph" w:customStyle="1" w:styleId="afd">
    <w:name w:val="Текст таблицы"/>
    <w:basedOn w:val="a4"/>
    <w:semiHidden/>
    <w:rsid w:val="00B64B2E"/>
    <w:pPr>
      <w:spacing w:before="40" w:after="40"/>
      <w:ind w:left="57" w:right="57"/>
      <w:jc w:val="left"/>
    </w:pPr>
    <w:rPr>
      <w:snapToGrid/>
      <w:sz w:val="24"/>
      <w:szCs w:val="24"/>
    </w:rPr>
  </w:style>
  <w:style w:type="paragraph" w:customStyle="1" w:styleId="afe">
    <w:name w:val="Пункт б/н"/>
    <w:basedOn w:val="a4"/>
    <w:rsid w:val="00B64B2E"/>
    <w:pPr>
      <w:tabs>
        <w:tab w:val="left" w:pos="1134"/>
      </w:tabs>
    </w:pPr>
  </w:style>
  <w:style w:type="paragraph" w:styleId="aff">
    <w:name w:val="List Bullet"/>
    <w:basedOn w:val="a4"/>
    <w:autoRedefine/>
    <w:rsid w:val="00B64B2E"/>
    <w:pPr>
      <w:tabs>
        <w:tab w:val="num" w:pos="360"/>
      </w:tabs>
      <w:ind w:left="360" w:hanging="360"/>
    </w:pPr>
  </w:style>
  <w:style w:type="paragraph" w:styleId="aff0">
    <w:name w:val="Balloon Text"/>
    <w:basedOn w:val="a4"/>
    <w:link w:val="aff1"/>
    <w:uiPriority w:val="99"/>
    <w:semiHidden/>
    <w:rsid w:val="00B64B2E"/>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B64B2E"/>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B64B2E"/>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B64B2E"/>
    <w:rPr>
      <w:b/>
      <w:bCs/>
    </w:rPr>
  </w:style>
  <w:style w:type="paragraph" w:styleId="32">
    <w:name w:val="Body Text 3"/>
    <w:basedOn w:val="a4"/>
    <w:rsid w:val="00B64B2E"/>
    <w:pPr>
      <w:spacing w:after="120"/>
    </w:pPr>
    <w:rPr>
      <w:sz w:val="16"/>
      <w:szCs w:val="16"/>
    </w:rPr>
  </w:style>
  <w:style w:type="paragraph" w:customStyle="1" w:styleId="aff7">
    <w:name w:val="Подподподподпункт"/>
    <w:basedOn w:val="a4"/>
    <w:rsid w:val="00B64B2E"/>
    <w:pPr>
      <w:tabs>
        <w:tab w:val="num" w:pos="2835"/>
      </w:tabs>
      <w:ind w:left="2835" w:hanging="567"/>
    </w:pPr>
  </w:style>
  <w:style w:type="paragraph" w:customStyle="1" w:styleId="aff8">
    <w:name w:val="Подподподпункт"/>
    <w:basedOn w:val="a4"/>
    <w:rsid w:val="00B64B2E"/>
    <w:pPr>
      <w:tabs>
        <w:tab w:val="num" w:pos="2268"/>
      </w:tabs>
      <w:ind w:left="2268" w:hanging="567"/>
    </w:pPr>
  </w:style>
  <w:style w:type="paragraph" w:styleId="aff9">
    <w:name w:val="Body Text Indent"/>
    <w:basedOn w:val="a4"/>
    <w:rsid w:val="00B64B2E"/>
    <w:pPr>
      <w:autoSpaceDE w:val="0"/>
      <w:autoSpaceDN w:val="0"/>
      <w:adjustRightInd w:val="0"/>
      <w:ind w:firstLine="485"/>
    </w:pPr>
    <w:rPr>
      <w:i/>
      <w:color w:val="000000"/>
      <w:szCs w:val="28"/>
    </w:rPr>
  </w:style>
  <w:style w:type="character" w:customStyle="1" w:styleId="13">
    <w:name w:val="Пункт Знак1"/>
    <w:uiPriority w:val="99"/>
    <w:rsid w:val="00B64B2E"/>
    <w:rPr>
      <w:noProof w:val="0"/>
      <w:snapToGrid/>
      <w:sz w:val="28"/>
      <w:lang w:val="ru-RU" w:eastAsia="ru-RU" w:bidi="ar-SA"/>
    </w:rPr>
  </w:style>
  <w:style w:type="character" w:styleId="affa">
    <w:name w:val="annotation reference"/>
    <w:uiPriority w:val="99"/>
    <w:rsid w:val="00B64B2E"/>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FF776-3CF9-483A-865B-D5483539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9</Pages>
  <Words>1896</Words>
  <Characters>13838</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15703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Алюсов Дмитрий Валериевич</cp:lastModifiedBy>
  <cp:revision>232</cp:revision>
  <cp:lastPrinted>2019-02-15T08:17:00Z</cp:lastPrinted>
  <dcterms:created xsi:type="dcterms:W3CDTF">2019-01-30T12:15:00Z</dcterms:created>
  <dcterms:modified xsi:type="dcterms:W3CDTF">2021-03-05T17:32:00Z</dcterms:modified>
</cp:coreProperties>
</file>